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D4115" w14:textId="77777777" w:rsidR="001D5693" w:rsidRDefault="001D5693">
      <w:pPr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</w:p>
    <w:p w14:paraId="6956B68A" w14:textId="77777777" w:rsidR="001D5693" w:rsidRDefault="001D5693">
      <w:pPr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</w:p>
    <w:p w14:paraId="3EA5CC43" w14:textId="77777777" w:rsidR="001D5693" w:rsidRDefault="006E6CC1">
      <w:pPr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sz w:val="72"/>
          <w:szCs w:val="72"/>
        </w:rPr>
        <w:t>全国职业院校技能大赛</w:t>
      </w:r>
    </w:p>
    <w:p w14:paraId="7999F10A" w14:textId="77777777" w:rsidR="001D5693" w:rsidRDefault="001D569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21C11082" w14:textId="77777777" w:rsidR="001D5693" w:rsidRDefault="006E6CC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G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Z037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工业互联网集成应用赛项</w:t>
      </w:r>
    </w:p>
    <w:p w14:paraId="06A31915" w14:textId="77777777" w:rsidR="001D5693" w:rsidRDefault="006E6CC1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52"/>
          <w:szCs w:val="52"/>
        </w:rPr>
        <w:t>赛题</w:t>
      </w:r>
    </w:p>
    <w:p w14:paraId="3A05E38A" w14:textId="77777777" w:rsidR="001D5693" w:rsidRDefault="001D5693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0EF705B8" w14:textId="77777777" w:rsidR="001D5693" w:rsidRDefault="001D5693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35A31C7E" w14:textId="77777777" w:rsidR="001D5693" w:rsidRDefault="001D5693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4D88CD89" w14:textId="77777777" w:rsidR="001D5693" w:rsidRDefault="001D5693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1441F0B7" w14:textId="77777777" w:rsidR="001D5693" w:rsidRDefault="001D5693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40BC5E31" w14:textId="55F19FEA" w:rsidR="001D5693" w:rsidRDefault="001D5693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1576631B" w14:textId="13A8DBF4" w:rsidR="001D5693" w:rsidRDefault="001D5693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79C4CC76" w14:textId="3C4CF144" w:rsidR="001D5693" w:rsidRDefault="001D5693">
      <w:pPr>
        <w:jc w:val="center"/>
        <w:rPr>
          <w:rFonts w:ascii="新宋体" w:eastAsia="新宋体" w:hAnsi="新宋体"/>
          <w:b/>
          <w:bCs/>
          <w:sz w:val="32"/>
          <w:szCs w:val="32"/>
        </w:rPr>
      </w:pPr>
    </w:p>
    <w:p w14:paraId="0DE4B9EA" w14:textId="77777777" w:rsidR="001D5693" w:rsidRDefault="006E6CC1">
      <w:pPr>
        <w:jc w:val="center"/>
        <w:rPr>
          <w:rFonts w:ascii="新宋体" w:eastAsia="新宋体" w:hAnsi="新宋体"/>
          <w:b/>
          <w:bCs/>
          <w:sz w:val="32"/>
          <w:szCs w:val="32"/>
        </w:rPr>
      </w:pPr>
      <w:r>
        <w:rPr>
          <w:rFonts w:ascii="新宋体" w:eastAsia="新宋体" w:hAnsi="新宋体" w:hint="eastAsia"/>
          <w:b/>
          <w:bCs/>
          <w:sz w:val="32"/>
          <w:szCs w:val="32"/>
        </w:rPr>
        <w:lastRenderedPageBreak/>
        <w:t>第一部分 竞赛须知</w:t>
      </w:r>
    </w:p>
    <w:p w14:paraId="1ABD00FB" w14:textId="77777777" w:rsidR="001D5693" w:rsidRDefault="006E6CC1">
      <w:pPr>
        <w:pStyle w:val="ab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>
        <w:rPr>
          <w:rFonts w:ascii="新宋体" w:eastAsia="新宋体" w:hAnsi="新宋体" w:hint="eastAsia"/>
          <w:b/>
          <w:bCs/>
          <w:sz w:val="30"/>
          <w:szCs w:val="30"/>
        </w:rPr>
        <w:t xml:space="preserve">竞赛要求 </w:t>
      </w:r>
    </w:p>
    <w:p w14:paraId="5FDB4EC9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1.正确使用工具，操作安全规范； </w:t>
      </w:r>
    </w:p>
    <w:p w14:paraId="7B6A584C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2.竞赛过程中如有异议，可向裁判员反映，不得扰乱赛场秩序； </w:t>
      </w:r>
    </w:p>
    <w:p w14:paraId="39CA4F4D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3.遵守赛场纪律，尊重裁判，服从安排。 </w:t>
      </w:r>
    </w:p>
    <w:p w14:paraId="215101D5" w14:textId="77777777" w:rsidR="001D5693" w:rsidRDefault="006E6CC1">
      <w:pPr>
        <w:pStyle w:val="ab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>
        <w:rPr>
          <w:rFonts w:ascii="新宋体" w:eastAsia="新宋体" w:hAnsi="新宋体" w:hint="eastAsia"/>
          <w:b/>
          <w:bCs/>
          <w:sz w:val="30"/>
          <w:szCs w:val="30"/>
        </w:rPr>
        <w:t xml:space="preserve">职业素养与安全意识 </w:t>
      </w:r>
    </w:p>
    <w:p w14:paraId="3BC01F72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1.完成竞赛任务所有操作符合安全操作规范，注意用电安全。 </w:t>
      </w:r>
    </w:p>
    <w:p w14:paraId="548334CD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2.遵守赛场纪律，尊重赛场工作人员；爱惜赛场设备、器材。 </w:t>
      </w:r>
    </w:p>
    <w:p w14:paraId="488D74E3" w14:textId="77777777" w:rsidR="001D5693" w:rsidRDefault="006E6CC1">
      <w:pPr>
        <w:pStyle w:val="ab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>
        <w:rPr>
          <w:rFonts w:ascii="新宋体" w:eastAsia="新宋体" w:hAnsi="新宋体" w:hint="eastAsia"/>
          <w:b/>
          <w:bCs/>
          <w:sz w:val="30"/>
          <w:szCs w:val="30"/>
        </w:rPr>
        <w:t xml:space="preserve">扣分项 </w:t>
      </w:r>
    </w:p>
    <w:p w14:paraId="75CA0F30" w14:textId="77777777" w:rsidR="001D5693" w:rsidRDefault="006E6CC1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1.在竞赛过程中，因操作不当导致设备破坏性损坏或造成事故，视情节扣 </w:t>
      </w:r>
    </w:p>
    <w:p w14:paraId="63B5A5C3" w14:textId="77777777" w:rsidR="001D5693" w:rsidRDefault="006E6CC1">
      <w:pPr>
        <w:widowControl/>
        <w:spacing w:line="360" w:lineRule="auto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10</w:t>
      </w:r>
      <w:r>
        <w:rPr>
          <w:rFonts w:ascii="微软雅黑" w:eastAsia="微软雅黑" w:hAnsi="微软雅黑" w:cs="微软雅黑" w:hint="eastAsia"/>
          <w:color w:val="000000"/>
          <w:kern w:val="0"/>
          <w:sz w:val="24"/>
          <w:szCs w:val="24"/>
        </w:rPr>
        <w:t>〜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20 分，情况严重者取消比赛资格。 </w:t>
      </w:r>
    </w:p>
    <w:p w14:paraId="4AA51776" w14:textId="77777777" w:rsidR="001D5693" w:rsidRDefault="006E6CC1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2.衣着不整、污染赛场环境、扰乱赛场秩序、干扰裁判工作等不符合职业规范的行为，在模块3中扣除相应职业素养分，情节严重者取消竞赛资格。 </w:t>
      </w:r>
    </w:p>
    <w:p w14:paraId="3A81D9BE" w14:textId="77777777" w:rsidR="001D5693" w:rsidRDefault="006E6CC1">
      <w:pPr>
        <w:pStyle w:val="ab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>
        <w:rPr>
          <w:rFonts w:ascii="新宋体" w:eastAsia="新宋体" w:hAnsi="新宋体" w:hint="eastAsia"/>
          <w:b/>
          <w:bCs/>
          <w:sz w:val="30"/>
          <w:szCs w:val="30"/>
        </w:rPr>
        <w:t xml:space="preserve">选手须知 </w:t>
      </w:r>
    </w:p>
    <w:p w14:paraId="228B19A1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1.任务书如出现缺页、字迹不清等问题，请及时向裁判示意，并进行更换； </w:t>
      </w:r>
    </w:p>
    <w:p w14:paraId="4D62F387" w14:textId="77777777" w:rsidR="001D5693" w:rsidRDefault="006E6CC1">
      <w:pPr>
        <w:widowControl/>
        <w:spacing w:line="360" w:lineRule="auto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比赛结束后，比赛提供的所有纸质材料、U 盘等不得带离赛场。 </w:t>
      </w:r>
    </w:p>
    <w:p w14:paraId="68256B2A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2.设备的安装配置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请严格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按照任务书的要求及工艺规范进行操作。 </w:t>
      </w:r>
    </w:p>
    <w:p w14:paraId="7E8D2463" w14:textId="77777777" w:rsidR="001D5693" w:rsidRDefault="006E6CC1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3.参赛团队应在规定时间内完成任务书要求的内容，任务实现过程中形成的文件资料必须存储到 U 盘的指定位置，同时拷贝一份“提交资料”副本至服务器的“D 盘”根目录下，未存储到指定位置的文件均不得分。</w:t>
      </w:r>
    </w:p>
    <w:p w14:paraId="07B9ED05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4.比赛过程中，选手认定设备或器件有故障可向裁判员提出更换；如器件或设备经测定完好属误判时，器件或设备的认定时间计入比赛时间；如果器件或设备经测定确有故障，则当场更换设备，此过程中（从设备检测开始到更换完成）造成的时间损失，在比赛时间结束后，对该小组进行等量时间延迟补偿。 </w:t>
      </w:r>
    </w:p>
    <w:p w14:paraId="02C68075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5.比赛过程中由于人为操作失误造成器件损坏，器件不予更换。 </w:t>
      </w:r>
    </w:p>
    <w:p w14:paraId="143ABF5B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6.在裁判组宣布竞赛结束后，参赛选手应立即停止对竞赛设备与计算机的任 </w:t>
      </w:r>
    </w:p>
    <w:p w14:paraId="2CCBB80A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何操作。</w:t>
      </w:r>
    </w:p>
    <w:p w14:paraId="1E602809" w14:textId="77777777" w:rsidR="001D5693" w:rsidRDefault="006E6CC1">
      <w:pPr>
        <w:jc w:val="center"/>
        <w:rPr>
          <w:rFonts w:ascii="新宋体" w:eastAsia="新宋体" w:hAnsi="新宋体"/>
          <w:b/>
          <w:bCs/>
          <w:sz w:val="32"/>
          <w:szCs w:val="32"/>
        </w:rPr>
      </w:pPr>
      <w:r>
        <w:rPr>
          <w:rFonts w:ascii="新宋体" w:eastAsia="新宋体" w:hAnsi="新宋体" w:hint="eastAsia"/>
          <w:b/>
          <w:bCs/>
          <w:sz w:val="32"/>
          <w:szCs w:val="32"/>
        </w:rPr>
        <w:lastRenderedPageBreak/>
        <w:t>第二部分 竞赛任务</w:t>
      </w:r>
    </w:p>
    <w:p w14:paraId="69EC90EC" w14:textId="77777777" w:rsidR="001D5693" w:rsidRDefault="006E6CC1">
      <w:pPr>
        <w:pStyle w:val="ab"/>
        <w:numPr>
          <w:ilvl w:val="0"/>
          <w:numId w:val="2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>
        <w:rPr>
          <w:rFonts w:ascii="新宋体" w:eastAsia="新宋体" w:hAnsi="新宋体" w:hint="eastAsia"/>
          <w:b/>
          <w:bCs/>
          <w:sz w:val="30"/>
          <w:szCs w:val="30"/>
        </w:rPr>
        <w:t>任务要求</w:t>
      </w:r>
    </w:p>
    <w:p w14:paraId="33809BA8" w14:textId="77777777" w:rsidR="001D5693" w:rsidRDefault="006E6CC1">
      <w:pPr>
        <w:pStyle w:val="a9"/>
        <w:autoSpaceDE w:val="0"/>
        <w:autoSpaceDN w:val="0"/>
        <w:spacing w:before="0" w:after="0" w:line="400" w:lineRule="exact"/>
        <w:ind w:firstLineChars="200" w:firstLine="480"/>
        <w:jc w:val="both"/>
        <w:rPr>
          <w:rFonts w:ascii="宋体" w:hAnsi="宋体" w:cs="宋体"/>
          <w:lang w:bidi="ar"/>
        </w:rPr>
      </w:pPr>
      <w:r>
        <w:rPr>
          <w:rFonts w:ascii="宋体" w:hAnsi="宋体" w:cs="宋体" w:hint="eastAsia"/>
          <w:lang w:bidi="ar"/>
        </w:rPr>
        <w:t>竞赛平台主要由上料灌装工作站、加工检测工作站、成品入库工作站、智能控制单元、工业互联网络设备、工业互联网网关、工业互联网平台、工业互联网看板展示系统、实训桌、电脑桌椅等组成。竞赛平台以智能罐装生产线为载体，借助工业互联网、大数据、</w:t>
      </w:r>
      <w:proofErr w:type="gramStart"/>
      <w:r>
        <w:rPr>
          <w:rFonts w:ascii="宋体" w:hAnsi="宋体" w:cs="宋体" w:hint="eastAsia"/>
          <w:lang w:bidi="ar"/>
        </w:rPr>
        <w:t>云计算</w:t>
      </w:r>
      <w:proofErr w:type="gramEnd"/>
      <w:r>
        <w:rPr>
          <w:rFonts w:ascii="宋体" w:hAnsi="宋体" w:cs="宋体" w:hint="eastAsia"/>
          <w:lang w:bidi="ar"/>
        </w:rPr>
        <w:t>等技术手段，构建基于数据采集、建模、分析的典型生产场景，以传感检测、RFID射频读写、智能视觉传感器等为感知层；以PLC、采集模块、HMI为控制和显示单元，以工业交换机、IOT网关及远程调试模块等为网络层，以气缸、变频电机、步进电机、伺服电机、气动元件、工业机器人为执行单元，以终端连接平台和工业互联网平台为平台层，实现罐装生产线的全流程自动化生产，可考核选手工业设备安装调试、工业网络组网与配置、工业网关配置、工业互联网平台的集成应用（设备接入，数据采集、上云，数据可视化，数字孪生，工业APP开发）等技术能力。</w:t>
      </w:r>
    </w:p>
    <w:p w14:paraId="67E0416A" w14:textId="77777777" w:rsidR="001D5693" w:rsidRDefault="001D5693">
      <w:pPr>
        <w:pStyle w:val="a9"/>
        <w:autoSpaceDE w:val="0"/>
        <w:autoSpaceDN w:val="0"/>
        <w:spacing w:before="0" w:after="0" w:line="400" w:lineRule="exact"/>
        <w:ind w:firstLineChars="200" w:firstLine="480"/>
        <w:jc w:val="both"/>
        <w:rPr>
          <w:rFonts w:ascii="宋体" w:hAnsi="宋体" w:cs="宋体"/>
          <w:lang w:bidi="ar"/>
        </w:rPr>
      </w:pPr>
    </w:p>
    <w:p w14:paraId="213A60FE" w14:textId="77777777" w:rsidR="001D5693" w:rsidRDefault="006E6CC1">
      <w:pPr>
        <w:pStyle w:val="ab"/>
        <w:numPr>
          <w:ilvl w:val="0"/>
          <w:numId w:val="2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>
        <w:rPr>
          <w:rFonts w:ascii="新宋体" w:eastAsia="新宋体" w:hAnsi="新宋体" w:hint="eastAsia"/>
          <w:b/>
          <w:bCs/>
          <w:sz w:val="30"/>
          <w:szCs w:val="30"/>
        </w:rPr>
        <w:t>任务环境</w:t>
      </w:r>
    </w:p>
    <w:p w14:paraId="57A7AFD0" w14:textId="77777777" w:rsidR="001D5693" w:rsidRDefault="006E6CC1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硬件资源：计算机、工业互联网集成应用工作站、工业互联网平台、工具箱、耗材等。</w:t>
      </w:r>
    </w:p>
    <w:p w14:paraId="57109999" w14:textId="77777777" w:rsidR="001D5693" w:rsidRDefault="006E6CC1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软件资源：见U盘中“竞赛资料”文件夹。</w:t>
      </w:r>
    </w:p>
    <w:p w14:paraId="32E17706" w14:textId="77777777" w:rsidR="001D5693" w:rsidRDefault="001D5693">
      <w:pPr>
        <w:pStyle w:val="2"/>
        <w:ind w:firstLine="440"/>
        <w:rPr>
          <w:rFonts w:hint="default"/>
        </w:rPr>
      </w:pPr>
    </w:p>
    <w:p w14:paraId="0E9FDF00" w14:textId="77777777" w:rsidR="001D5693" w:rsidRDefault="006E6CC1">
      <w:pPr>
        <w:pStyle w:val="ab"/>
        <w:numPr>
          <w:ilvl w:val="0"/>
          <w:numId w:val="2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>
        <w:rPr>
          <w:rFonts w:ascii="新宋体" w:eastAsia="新宋体" w:hAnsi="新宋体" w:hint="eastAsia"/>
          <w:b/>
          <w:bCs/>
          <w:sz w:val="30"/>
          <w:szCs w:val="30"/>
        </w:rPr>
        <w:t>任务实施</w:t>
      </w:r>
    </w:p>
    <w:p w14:paraId="263AB0DC" w14:textId="77777777" w:rsidR="001D5693" w:rsidRDefault="006E6CC1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模块</w:t>
      </w:r>
      <w:proofErr w:type="gramStart"/>
      <w:r>
        <w:rPr>
          <w:rFonts w:ascii="新宋体" w:eastAsia="新宋体" w:hAnsi="新宋体" w:hint="eastAsia"/>
          <w:b/>
          <w:bCs/>
          <w:sz w:val="28"/>
          <w:szCs w:val="28"/>
        </w:rPr>
        <w:t>一</w:t>
      </w:r>
      <w:proofErr w:type="gramEnd"/>
      <w:r>
        <w:rPr>
          <w:rFonts w:ascii="新宋体" w:eastAsia="新宋体" w:hAnsi="新宋体" w:hint="eastAsia"/>
          <w:b/>
          <w:bCs/>
          <w:sz w:val="28"/>
          <w:szCs w:val="28"/>
        </w:rPr>
        <w:t xml:space="preserve"> 工业互联网设备安装与调试</w:t>
      </w:r>
    </w:p>
    <w:p w14:paraId="349FA1B1" w14:textId="77777777" w:rsidR="001D5693" w:rsidRDefault="006E6CC1">
      <w:pPr>
        <w:rPr>
          <w:rStyle w:val="fontstyle01"/>
          <w:rFonts w:ascii="新宋体" w:eastAsia="新宋体" w:hAnsi="新宋体" w:cs="新宋体" w:hint="default"/>
          <w:b/>
          <w:sz w:val="24"/>
        </w:rPr>
      </w:pPr>
      <w:r>
        <w:rPr>
          <w:rFonts w:ascii="新宋体" w:eastAsia="新宋体" w:hAnsi="新宋体" w:cs="新宋体" w:hint="eastAsia"/>
          <w:sz w:val="24"/>
          <w:szCs w:val="24"/>
        </w:rPr>
        <w:t>任务描述</w:t>
      </w:r>
    </w:p>
    <w:p w14:paraId="6B0ADEDC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选手需要利用客户采购回来的器件及材料，完成工业互联网竞赛平台工业网络系统的组网安装与调试，保证机构能够正确运行和电路无误能够正确运行，系统符合专业技术规范。</w:t>
      </w:r>
    </w:p>
    <w:p w14:paraId="1B149CC7" w14:textId="77777777" w:rsidR="001D5693" w:rsidRDefault="001D5693">
      <w:pPr>
        <w:rPr>
          <w:rFonts w:ascii="仿宋_GB2312" w:eastAsia="仿宋_GB2312"/>
          <w:sz w:val="24"/>
          <w:szCs w:val="24"/>
        </w:rPr>
      </w:pPr>
    </w:p>
    <w:p w14:paraId="00CF45B4" w14:textId="77777777" w:rsidR="001D5693" w:rsidRDefault="006E6CC1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任务1-1工业互联网设备安装</w:t>
      </w:r>
    </w:p>
    <w:p w14:paraId="2AB1C1D7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1.设备安装</w:t>
      </w:r>
    </w:p>
    <w:p w14:paraId="00661879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选手采用现场提供的网络部件及工具，完成交换机、无线路由器、MODBUS网关、边缘计算网关、工业互联网网关等联网设备的安装。</w:t>
      </w:r>
    </w:p>
    <w:p w14:paraId="67C57DE2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2.线路连接</w:t>
      </w:r>
    </w:p>
    <w:p w14:paraId="1E7B37D6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按照系统网络架构图及工艺要求完成工业控制网络的连接。</w:t>
      </w:r>
    </w:p>
    <w:p w14:paraId="7819C60F" w14:textId="77777777" w:rsidR="001D5693" w:rsidRDefault="001D5693">
      <w:pPr>
        <w:rPr>
          <w:rFonts w:ascii="仿宋_GB2312" w:eastAsia="仿宋_GB2312"/>
          <w:sz w:val="24"/>
          <w:szCs w:val="24"/>
        </w:rPr>
      </w:pPr>
    </w:p>
    <w:p w14:paraId="0FD02BEE" w14:textId="77777777" w:rsidR="001D5693" w:rsidRDefault="006E6CC1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任务1-2工业互联网设备调试</w:t>
      </w:r>
    </w:p>
    <w:p w14:paraId="40321451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任务描述：参赛选手根据赛场提供的技术资料，完成各网关及串口服务器的网络参数设置。</w:t>
      </w:r>
    </w:p>
    <w:p w14:paraId="5C422C82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工业互联网设备设置要求</w:t>
      </w:r>
    </w:p>
    <w:tbl>
      <w:tblPr>
        <w:tblW w:w="8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118"/>
        <w:gridCol w:w="1925"/>
        <w:gridCol w:w="1805"/>
        <w:gridCol w:w="1698"/>
      </w:tblGrid>
      <w:tr w:rsidR="001D5693" w14:paraId="6E32BD19" w14:textId="77777777">
        <w:trPr>
          <w:trHeight w:val="510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6332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6B8D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联网设备名称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D9C3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IP Address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EA01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Subnet Mask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EBE0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Gateway</w:t>
            </w:r>
          </w:p>
        </w:tc>
      </w:tr>
      <w:tr w:rsidR="001D5693" w14:paraId="55A6C7E3" w14:textId="77777777">
        <w:trPr>
          <w:trHeight w:val="510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6849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8A44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工业互联网网关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3310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192.168.3.99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B710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255.255.255.0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E13E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192.168.0.1</w:t>
            </w:r>
          </w:p>
        </w:tc>
      </w:tr>
      <w:tr w:rsidR="001D5693" w14:paraId="5D48B617" w14:textId="77777777">
        <w:trPr>
          <w:trHeight w:val="510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2A6D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8511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边缘计算网关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C58E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192.168.3.98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8D08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255.255.255.0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71CE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192.168.0.1</w:t>
            </w:r>
          </w:p>
        </w:tc>
      </w:tr>
      <w:tr w:rsidR="001D5693" w14:paraId="768FC629" w14:textId="77777777">
        <w:trPr>
          <w:trHeight w:val="510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6A6B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7173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MODBUS网关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15CD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192.168.3.97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4F2F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255.255.255.0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A5A1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192.168.0.1</w:t>
            </w:r>
          </w:p>
        </w:tc>
      </w:tr>
      <w:tr w:rsidR="001D5693" w14:paraId="76C6A593" w14:textId="77777777">
        <w:trPr>
          <w:trHeight w:val="510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0756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kern w:val="0"/>
                <w:sz w:val="20"/>
                <w:szCs w:val="20"/>
                <w:lang w:bidi="ar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2C35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kern w:val="0"/>
                <w:sz w:val="20"/>
                <w:szCs w:val="20"/>
                <w:lang w:bidi="ar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串口服务器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CF6A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kern w:val="0"/>
                <w:sz w:val="20"/>
                <w:szCs w:val="20"/>
                <w:lang w:bidi="ar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192.168.3.96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C709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255.255.255.0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8094" w14:textId="77777777" w:rsidR="001D5693" w:rsidRDefault="006E6CC1">
            <w:pPr>
              <w:wordWrap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  <w:lang w:bidi="ar"/>
              </w:rPr>
              <w:t>192.168.0.1</w:t>
            </w:r>
          </w:p>
        </w:tc>
      </w:tr>
    </w:tbl>
    <w:p w14:paraId="3DCAE340" w14:textId="77777777" w:rsidR="001D5693" w:rsidRDefault="001D5693">
      <w:pPr>
        <w:rPr>
          <w:rFonts w:ascii="仿宋_GB2312" w:eastAsia="仿宋_GB2312"/>
          <w:sz w:val="24"/>
          <w:szCs w:val="24"/>
        </w:rPr>
      </w:pPr>
    </w:p>
    <w:p w14:paraId="2B7CE8FD" w14:textId="77777777" w:rsidR="001D5693" w:rsidRDefault="001D5693">
      <w:pPr>
        <w:rPr>
          <w:rFonts w:ascii="仿宋_GB2312" w:eastAsia="仿宋_GB2312"/>
          <w:sz w:val="24"/>
          <w:szCs w:val="24"/>
        </w:rPr>
      </w:pPr>
    </w:p>
    <w:p w14:paraId="72030A79" w14:textId="77777777" w:rsidR="001D5693" w:rsidRDefault="006E6CC1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模块二 工业互联网平台开发应用</w:t>
      </w:r>
    </w:p>
    <w:p w14:paraId="79B5B89E" w14:textId="77777777" w:rsidR="001D5693" w:rsidRDefault="006E6CC1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任务2-1</w:t>
      </w:r>
      <w:bookmarkStart w:id="0" w:name="_Hlk132357065"/>
      <w:r>
        <w:rPr>
          <w:rFonts w:ascii="新宋体" w:eastAsia="新宋体" w:hAnsi="新宋体" w:hint="eastAsia"/>
          <w:b/>
          <w:bCs/>
          <w:sz w:val="28"/>
          <w:szCs w:val="28"/>
        </w:rPr>
        <w:t>数据采集系统及应用</w:t>
      </w:r>
      <w:bookmarkEnd w:id="0"/>
    </w:p>
    <w:p w14:paraId="4B787E8F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(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一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)任务描述</w:t>
      </w:r>
    </w:p>
    <w:p w14:paraId="689C02D9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现需要团队负责完成成品入库工作站的PLC程序编写与机器人参数设置，触摸屏组态与调试，整机联调、运行及程序优化。从空瓶上料、液体灌装、加盖、拧盖、检测、产品分拣、机器人搬运合格产品入盒、成品入库的工序，保证能够进行正确运行，系统符合专业技术规范。在规定时间内完成整套生产线的编程与调试，以便生产线后期能够实现生产过程自动化和工业互联网数据采集。</w:t>
      </w:r>
    </w:p>
    <w:p w14:paraId="442622F0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（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二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）任务目的</w:t>
      </w:r>
    </w:p>
    <w:p w14:paraId="06171E71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基于工业互联网数据采集网关，读取PLC中与设备相关的数据，实现上料灌装工作站数据采集至网关。</w:t>
      </w:r>
    </w:p>
    <w:p w14:paraId="3FF792F1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（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三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）任务要求</w:t>
      </w:r>
    </w:p>
    <w:p w14:paraId="17CD02BE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1.网关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数据采集工程创建</w:t>
      </w:r>
    </w:p>
    <w:p w14:paraId="2EEEE8AC" w14:textId="77777777" w:rsidR="001D5693" w:rsidRDefault="001D5693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1E60EA6C" w14:textId="77777777" w:rsidR="001D5693" w:rsidRDefault="001D5693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070E0635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（1）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在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“IOT GC”网关配置软件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中新建工程，具体要求如下：</w:t>
      </w:r>
    </w:p>
    <w:tbl>
      <w:tblPr>
        <w:tblW w:w="8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1688"/>
        <w:gridCol w:w="2414"/>
        <w:gridCol w:w="343"/>
        <w:gridCol w:w="3140"/>
      </w:tblGrid>
      <w:tr w:rsidR="001D5693" w14:paraId="0E494F3A" w14:textId="77777777">
        <w:trPr>
          <w:jc w:val="center"/>
        </w:trPr>
        <w:tc>
          <w:tcPr>
            <w:tcW w:w="871" w:type="dxa"/>
            <w:vAlign w:val="center"/>
          </w:tcPr>
          <w:p w14:paraId="4010D1FB" w14:textId="77777777" w:rsidR="001D5693" w:rsidRDefault="006E6CC1">
            <w:pPr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4445" w:type="dxa"/>
            <w:gridSpan w:val="3"/>
          </w:tcPr>
          <w:p w14:paraId="605462E6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设计要求</w:t>
            </w:r>
          </w:p>
        </w:tc>
        <w:tc>
          <w:tcPr>
            <w:tcW w:w="3138" w:type="dxa"/>
          </w:tcPr>
          <w:p w14:paraId="2062EDCB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截图</w:t>
            </w:r>
          </w:p>
        </w:tc>
      </w:tr>
      <w:tr w:rsidR="001D5693" w14:paraId="5ECF1A0D" w14:textId="77777777">
        <w:trPr>
          <w:jc w:val="center"/>
        </w:trPr>
        <w:tc>
          <w:tcPr>
            <w:tcW w:w="871" w:type="dxa"/>
            <w:vAlign w:val="center"/>
          </w:tcPr>
          <w:p w14:paraId="2D712CAD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</w:t>
            </w:r>
          </w:p>
        </w:tc>
        <w:tc>
          <w:tcPr>
            <w:tcW w:w="1688" w:type="dxa"/>
            <w:vAlign w:val="center"/>
          </w:tcPr>
          <w:p w14:paraId="69CBC30F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名称</w:t>
            </w:r>
          </w:p>
        </w:tc>
        <w:tc>
          <w:tcPr>
            <w:tcW w:w="2414" w:type="dxa"/>
            <w:vAlign w:val="center"/>
          </w:tcPr>
          <w:p w14:paraId="49070AF6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上料灌装工作站数据采集上</w:t>
            </w:r>
            <w:proofErr w:type="gramStart"/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云工程</w:t>
            </w:r>
            <w:proofErr w:type="gramEnd"/>
          </w:p>
        </w:tc>
        <w:tc>
          <w:tcPr>
            <w:tcW w:w="3483" w:type="dxa"/>
            <w:gridSpan w:val="2"/>
            <w:vMerge w:val="restart"/>
            <w:vAlign w:val="center"/>
          </w:tcPr>
          <w:p w14:paraId="2E3C6A84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截图，保存在U:\工业互联网集成应用赛项（高职）\第*场\第*号工位\工业互联网网关数据采集，命名为：01新建工程.jpg</w:t>
            </w:r>
          </w:p>
        </w:tc>
      </w:tr>
      <w:tr w:rsidR="001D5693" w14:paraId="5C753219" w14:textId="77777777">
        <w:trPr>
          <w:jc w:val="center"/>
        </w:trPr>
        <w:tc>
          <w:tcPr>
            <w:tcW w:w="871" w:type="dxa"/>
            <w:vAlign w:val="center"/>
          </w:tcPr>
          <w:p w14:paraId="4A27453B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2</w:t>
            </w:r>
          </w:p>
        </w:tc>
        <w:tc>
          <w:tcPr>
            <w:tcW w:w="1688" w:type="dxa"/>
            <w:vAlign w:val="center"/>
          </w:tcPr>
          <w:p w14:paraId="5F97C079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路径</w:t>
            </w:r>
          </w:p>
        </w:tc>
        <w:tc>
          <w:tcPr>
            <w:tcW w:w="2414" w:type="dxa"/>
            <w:vAlign w:val="center"/>
          </w:tcPr>
          <w:p w14:paraId="5BBFCC34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U:\工业互联网集成应用赛项（高职）</w:t>
            </w:r>
          </w:p>
        </w:tc>
        <w:tc>
          <w:tcPr>
            <w:tcW w:w="3483" w:type="dxa"/>
            <w:gridSpan w:val="2"/>
            <w:vMerge/>
          </w:tcPr>
          <w:p w14:paraId="6809D675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  <w:tr w:rsidR="001D5693" w14:paraId="5407774D" w14:textId="77777777">
        <w:trPr>
          <w:jc w:val="center"/>
        </w:trPr>
        <w:tc>
          <w:tcPr>
            <w:tcW w:w="871" w:type="dxa"/>
            <w:vAlign w:val="center"/>
          </w:tcPr>
          <w:p w14:paraId="170FE2FE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3</w:t>
            </w:r>
          </w:p>
        </w:tc>
        <w:tc>
          <w:tcPr>
            <w:tcW w:w="1688" w:type="dxa"/>
            <w:vAlign w:val="center"/>
          </w:tcPr>
          <w:p w14:paraId="5783F20E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其他参数</w:t>
            </w:r>
          </w:p>
        </w:tc>
        <w:tc>
          <w:tcPr>
            <w:tcW w:w="2414" w:type="dxa"/>
            <w:vAlign w:val="center"/>
          </w:tcPr>
          <w:p w14:paraId="7BE9DD5F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  <w:tc>
          <w:tcPr>
            <w:tcW w:w="3483" w:type="dxa"/>
            <w:gridSpan w:val="2"/>
            <w:vMerge/>
          </w:tcPr>
          <w:p w14:paraId="55DE80FE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</w:tbl>
    <w:p w14:paraId="3D789572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在“上料灌装工作站数据采集上云工程”中添加设备，具体要求如下：</w:t>
      </w: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1659"/>
        <w:gridCol w:w="2207"/>
        <w:gridCol w:w="3483"/>
      </w:tblGrid>
      <w:tr w:rsidR="001D5693" w14:paraId="5D2A7D62" w14:textId="77777777">
        <w:trPr>
          <w:trHeight w:val="96"/>
          <w:jc w:val="center"/>
        </w:trPr>
        <w:tc>
          <w:tcPr>
            <w:tcW w:w="871" w:type="dxa"/>
          </w:tcPr>
          <w:p w14:paraId="560A1366" w14:textId="77777777" w:rsidR="001D5693" w:rsidRDefault="006E6CC1">
            <w:pPr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3866" w:type="dxa"/>
            <w:gridSpan w:val="2"/>
          </w:tcPr>
          <w:p w14:paraId="5B9719DA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设计要求</w:t>
            </w:r>
          </w:p>
        </w:tc>
        <w:tc>
          <w:tcPr>
            <w:tcW w:w="3483" w:type="dxa"/>
          </w:tcPr>
          <w:p w14:paraId="4EC7AC51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截图</w:t>
            </w:r>
          </w:p>
        </w:tc>
      </w:tr>
      <w:tr w:rsidR="001D5693" w14:paraId="0CEC88D1" w14:textId="77777777">
        <w:trPr>
          <w:jc w:val="center"/>
        </w:trPr>
        <w:tc>
          <w:tcPr>
            <w:tcW w:w="871" w:type="dxa"/>
            <w:vAlign w:val="center"/>
          </w:tcPr>
          <w:p w14:paraId="42191043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</w:t>
            </w:r>
          </w:p>
        </w:tc>
        <w:tc>
          <w:tcPr>
            <w:tcW w:w="1659" w:type="dxa"/>
            <w:vAlign w:val="center"/>
          </w:tcPr>
          <w:p w14:paraId="5691B740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名称</w:t>
            </w:r>
          </w:p>
        </w:tc>
        <w:tc>
          <w:tcPr>
            <w:tcW w:w="2207" w:type="dxa"/>
            <w:vAlign w:val="center"/>
          </w:tcPr>
          <w:p w14:paraId="2F2FF515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网关设备ECU-1251</w:t>
            </w:r>
          </w:p>
        </w:tc>
        <w:tc>
          <w:tcPr>
            <w:tcW w:w="3483" w:type="dxa"/>
            <w:vMerge w:val="restart"/>
            <w:vAlign w:val="center"/>
          </w:tcPr>
          <w:p w14:paraId="5DD9F082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截图，保存在U:\工业互联网集成应用赛项（高职）\第*场\第*号工位\工业互联网网关数据采集，命名为：02添加网关设备.jpg</w:t>
            </w:r>
          </w:p>
        </w:tc>
      </w:tr>
      <w:tr w:rsidR="001D5693" w14:paraId="6C92B323" w14:textId="77777777">
        <w:trPr>
          <w:jc w:val="center"/>
        </w:trPr>
        <w:tc>
          <w:tcPr>
            <w:tcW w:w="871" w:type="dxa"/>
            <w:vAlign w:val="center"/>
          </w:tcPr>
          <w:p w14:paraId="69496861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2</w:t>
            </w:r>
          </w:p>
        </w:tc>
        <w:tc>
          <w:tcPr>
            <w:tcW w:w="1659" w:type="dxa"/>
            <w:vAlign w:val="center"/>
          </w:tcPr>
          <w:p w14:paraId="403642C1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设备类型</w:t>
            </w:r>
          </w:p>
        </w:tc>
        <w:tc>
          <w:tcPr>
            <w:tcW w:w="2207" w:type="dxa"/>
            <w:vAlign w:val="center"/>
          </w:tcPr>
          <w:p w14:paraId="7CABC711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ECU-1251 TL-R10A</w:t>
            </w:r>
          </w:p>
        </w:tc>
        <w:tc>
          <w:tcPr>
            <w:tcW w:w="3483" w:type="dxa"/>
            <w:vMerge/>
          </w:tcPr>
          <w:p w14:paraId="6500D906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  <w:tr w:rsidR="001D5693" w14:paraId="457AA706" w14:textId="77777777">
        <w:trPr>
          <w:jc w:val="center"/>
        </w:trPr>
        <w:tc>
          <w:tcPr>
            <w:tcW w:w="871" w:type="dxa"/>
            <w:vAlign w:val="center"/>
          </w:tcPr>
          <w:p w14:paraId="52EF3E80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3</w:t>
            </w:r>
          </w:p>
        </w:tc>
        <w:tc>
          <w:tcPr>
            <w:tcW w:w="1659" w:type="dxa"/>
            <w:vAlign w:val="center"/>
          </w:tcPr>
          <w:p w14:paraId="3F3D86D9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识别方式</w:t>
            </w:r>
          </w:p>
        </w:tc>
        <w:tc>
          <w:tcPr>
            <w:tcW w:w="2207" w:type="dxa"/>
            <w:vAlign w:val="center"/>
          </w:tcPr>
          <w:p w14:paraId="366AFE36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IP地址/域名</w:t>
            </w:r>
          </w:p>
        </w:tc>
        <w:tc>
          <w:tcPr>
            <w:tcW w:w="3483" w:type="dxa"/>
            <w:vMerge/>
          </w:tcPr>
          <w:p w14:paraId="41A72D1E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  <w:tr w:rsidR="001D5693" w14:paraId="24CFED5C" w14:textId="77777777">
        <w:trPr>
          <w:jc w:val="center"/>
        </w:trPr>
        <w:tc>
          <w:tcPr>
            <w:tcW w:w="871" w:type="dxa"/>
            <w:vAlign w:val="center"/>
          </w:tcPr>
          <w:p w14:paraId="0D6663D4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4</w:t>
            </w:r>
          </w:p>
        </w:tc>
        <w:tc>
          <w:tcPr>
            <w:tcW w:w="1659" w:type="dxa"/>
            <w:vAlign w:val="center"/>
          </w:tcPr>
          <w:p w14:paraId="2C107CE8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IP地址/域名</w:t>
            </w:r>
          </w:p>
        </w:tc>
        <w:tc>
          <w:tcPr>
            <w:tcW w:w="2207" w:type="dxa"/>
            <w:vAlign w:val="center"/>
          </w:tcPr>
          <w:p w14:paraId="0F948F4D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192.168.3.99</w:t>
            </w:r>
          </w:p>
        </w:tc>
        <w:tc>
          <w:tcPr>
            <w:tcW w:w="3483" w:type="dxa"/>
            <w:vMerge/>
          </w:tcPr>
          <w:p w14:paraId="514A273B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  <w:tr w:rsidR="001D5693" w14:paraId="1035E07B" w14:textId="77777777">
        <w:trPr>
          <w:jc w:val="center"/>
        </w:trPr>
        <w:tc>
          <w:tcPr>
            <w:tcW w:w="871" w:type="dxa"/>
            <w:vAlign w:val="center"/>
          </w:tcPr>
          <w:p w14:paraId="57D19D9D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5</w:t>
            </w:r>
          </w:p>
        </w:tc>
        <w:tc>
          <w:tcPr>
            <w:tcW w:w="1659" w:type="dxa"/>
            <w:vAlign w:val="center"/>
          </w:tcPr>
          <w:p w14:paraId="1F987CE9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其他参数</w:t>
            </w:r>
          </w:p>
        </w:tc>
        <w:tc>
          <w:tcPr>
            <w:tcW w:w="2207" w:type="dxa"/>
            <w:vAlign w:val="center"/>
          </w:tcPr>
          <w:p w14:paraId="37FCA733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  <w:tc>
          <w:tcPr>
            <w:tcW w:w="3483" w:type="dxa"/>
            <w:vMerge/>
          </w:tcPr>
          <w:p w14:paraId="72A71DF9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</w:tbl>
    <w:p w14:paraId="7DF18E72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（3）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在“网关设备ECU-1251”/“数据中心”/“I/O点”/“TCP”中设置基本信息，具体要求如下：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2031"/>
        <w:gridCol w:w="2030"/>
        <w:gridCol w:w="3482"/>
      </w:tblGrid>
      <w:tr w:rsidR="001D5693" w14:paraId="6B14DD77" w14:textId="77777777">
        <w:trPr>
          <w:jc w:val="center"/>
        </w:trPr>
        <w:tc>
          <w:tcPr>
            <w:tcW w:w="872" w:type="dxa"/>
          </w:tcPr>
          <w:p w14:paraId="36F29B5C" w14:textId="77777777" w:rsidR="001D5693" w:rsidRDefault="006E6CC1">
            <w:pPr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4061" w:type="dxa"/>
            <w:gridSpan w:val="2"/>
          </w:tcPr>
          <w:p w14:paraId="143EDA49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/>
                <w:bCs/>
                <w:sz w:val="20"/>
                <w:szCs w:val="20"/>
              </w:rPr>
              <w:t>设计要求</w:t>
            </w:r>
          </w:p>
        </w:tc>
        <w:tc>
          <w:tcPr>
            <w:tcW w:w="3482" w:type="dxa"/>
          </w:tcPr>
          <w:p w14:paraId="4A48EF65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/>
                <w:bCs/>
                <w:sz w:val="20"/>
                <w:szCs w:val="20"/>
              </w:rPr>
              <w:t>截图</w:t>
            </w:r>
          </w:p>
        </w:tc>
      </w:tr>
      <w:tr w:rsidR="001D5693" w14:paraId="78C49282" w14:textId="77777777">
        <w:trPr>
          <w:jc w:val="center"/>
        </w:trPr>
        <w:tc>
          <w:tcPr>
            <w:tcW w:w="872" w:type="dxa"/>
            <w:vAlign w:val="center"/>
          </w:tcPr>
          <w:p w14:paraId="1A810E07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1</w:t>
            </w:r>
          </w:p>
        </w:tc>
        <w:tc>
          <w:tcPr>
            <w:tcW w:w="2031" w:type="dxa"/>
            <w:vAlign w:val="center"/>
          </w:tcPr>
          <w:p w14:paraId="6403D651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扫描时间（</w:t>
            </w:r>
            <w:proofErr w:type="spellStart"/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ms</w:t>
            </w:r>
            <w:proofErr w:type="spellEnd"/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）</w:t>
            </w:r>
          </w:p>
        </w:tc>
        <w:tc>
          <w:tcPr>
            <w:tcW w:w="2030" w:type="dxa"/>
            <w:vAlign w:val="center"/>
          </w:tcPr>
          <w:p w14:paraId="0241CEFA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1000</w:t>
            </w:r>
          </w:p>
        </w:tc>
        <w:tc>
          <w:tcPr>
            <w:tcW w:w="3482" w:type="dxa"/>
            <w:vMerge w:val="restart"/>
            <w:vAlign w:val="center"/>
          </w:tcPr>
          <w:p w14:paraId="31ADEF5D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截图，保存在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U:\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工业互联网集成应用赛项（高职）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场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号工位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工业互联网网关数据采集，命名为：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03TCP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基本信息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.jpg</w:t>
            </w:r>
          </w:p>
        </w:tc>
      </w:tr>
      <w:tr w:rsidR="001D5693" w14:paraId="6EB41372" w14:textId="77777777">
        <w:trPr>
          <w:jc w:val="center"/>
        </w:trPr>
        <w:tc>
          <w:tcPr>
            <w:tcW w:w="872" w:type="dxa"/>
            <w:vAlign w:val="center"/>
          </w:tcPr>
          <w:p w14:paraId="28358043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2</w:t>
            </w:r>
          </w:p>
        </w:tc>
        <w:tc>
          <w:tcPr>
            <w:tcW w:w="2031" w:type="dxa"/>
            <w:vAlign w:val="center"/>
          </w:tcPr>
          <w:p w14:paraId="278647B5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超时（</w:t>
            </w:r>
            <w:proofErr w:type="spellStart"/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ms</w:t>
            </w:r>
            <w:proofErr w:type="spellEnd"/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）</w:t>
            </w:r>
          </w:p>
        </w:tc>
        <w:tc>
          <w:tcPr>
            <w:tcW w:w="2030" w:type="dxa"/>
            <w:vAlign w:val="center"/>
          </w:tcPr>
          <w:p w14:paraId="6579BB86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3000</w:t>
            </w:r>
          </w:p>
        </w:tc>
        <w:tc>
          <w:tcPr>
            <w:tcW w:w="3482" w:type="dxa"/>
            <w:vMerge/>
          </w:tcPr>
          <w:p w14:paraId="0A1BFC8B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</w:p>
        </w:tc>
      </w:tr>
      <w:tr w:rsidR="001D5693" w14:paraId="6D818A1F" w14:textId="77777777">
        <w:trPr>
          <w:jc w:val="center"/>
        </w:trPr>
        <w:tc>
          <w:tcPr>
            <w:tcW w:w="872" w:type="dxa"/>
            <w:vAlign w:val="center"/>
          </w:tcPr>
          <w:p w14:paraId="0D5AEA0A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3</w:t>
            </w:r>
          </w:p>
        </w:tc>
        <w:tc>
          <w:tcPr>
            <w:tcW w:w="2031" w:type="dxa"/>
            <w:vAlign w:val="center"/>
          </w:tcPr>
          <w:p w14:paraId="73D12B37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重试次数</w:t>
            </w:r>
          </w:p>
        </w:tc>
        <w:tc>
          <w:tcPr>
            <w:tcW w:w="2030" w:type="dxa"/>
            <w:vAlign w:val="center"/>
          </w:tcPr>
          <w:p w14:paraId="3A73D5EA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3</w:t>
            </w:r>
          </w:p>
        </w:tc>
        <w:tc>
          <w:tcPr>
            <w:tcW w:w="3482" w:type="dxa"/>
            <w:vMerge/>
          </w:tcPr>
          <w:p w14:paraId="08E25272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</w:p>
        </w:tc>
      </w:tr>
      <w:tr w:rsidR="001D5693" w14:paraId="0DB81E4F" w14:textId="77777777">
        <w:trPr>
          <w:jc w:val="center"/>
        </w:trPr>
        <w:tc>
          <w:tcPr>
            <w:tcW w:w="872" w:type="dxa"/>
            <w:vAlign w:val="center"/>
          </w:tcPr>
          <w:p w14:paraId="1D9CB5A2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4</w:t>
            </w:r>
          </w:p>
        </w:tc>
        <w:tc>
          <w:tcPr>
            <w:tcW w:w="2031" w:type="dxa"/>
            <w:vAlign w:val="center"/>
          </w:tcPr>
          <w:p w14:paraId="1FF0D0C2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自动恢复时间（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s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）</w:t>
            </w:r>
          </w:p>
        </w:tc>
        <w:tc>
          <w:tcPr>
            <w:tcW w:w="2030" w:type="dxa"/>
            <w:vAlign w:val="center"/>
          </w:tcPr>
          <w:p w14:paraId="74857233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10</w:t>
            </w:r>
          </w:p>
        </w:tc>
        <w:tc>
          <w:tcPr>
            <w:tcW w:w="3482" w:type="dxa"/>
            <w:vMerge/>
          </w:tcPr>
          <w:p w14:paraId="3E7AF28F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</w:p>
        </w:tc>
      </w:tr>
      <w:tr w:rsidR="001D5693" w14:paraId="5D28DB3A" w14:textId="77777777">
        <w:trPr>
          <w:jc w:val="center"/>
        </w:trPr>
        <w:tc>
          <w:tcPr>
            <w:tcW w:w="872" w:type="dxa"/>
            <w:vAlign w:val="center"/>
          </w:tcPr>
          <w:p w14:paraId="6B6F85AD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5</w:t>
            </w:r>
          </w:p>
        </w:tc>
        <w:tc>
          <w:tcPr>
            <w:tcW w:w="2031" w:type="dxa"/>
            <w:vAlign w:val="center"/>
          </w:tcPr>
          <w:p w14:paraId="30683AE7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其他参数</w:t>
            </w:r>
          </w:p>
        </w:tc>
        <w:tc>
          <w:tcPr>
            <w:tcW w:w="2030" w:type="dxa"/>
            <w:vAlign w:val="center"/>
          </w:tcPr>
          <w:p w14:paraId="29A88FE7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  <w:t>默认</w:t>
            </w:r>
          </w:p>
        </w:tc>
        <w:tc>
          <w:tcPr>
            <w:tcW w:w="3482" w:type="dxa"/>
            <w:vMerge/>
          </w:tcPr>
          <w:p w14:paraId="42A55E8B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Theme="majorHAnsi" w:eastAsia="新宋体" w:hAnsiTheme="majorHAnsi" w:cs="新宋体" w:hint="default"/>
                <w:bCs/>
                <w:sz w:val="20"/>
                <w:szCs w:val="20"/>
              </w:rPr>
            </w:pPr>
          </w:p>
        </w:tc>
      </w:tr>
    </w:tbl>
    <w:p w14:paraId="036F2D05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2.网关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数据采集节点添加</w:t>
      </w:r>
    </w:p>
    <w:p w14:paraId="5B1ED056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（1）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在“网关设备ECU-1251”/“数据中心”/“I/O点”/“TCP”中添加设备，具体要求如下：</w:t>
      </w: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2031"/>
        <w:gridCol w:w="3067"/>
        <w:gridCol w:w="2625"/>
      </w:tblGrid>
      <w:tr w:rsidR="001D5693" w14:paraId="0578B2DC" w14:textId="77777777">
        <w:trPr>
          <w:jc w:val="center"/>
        </w:trPr>
        <w:tc>
          <w:tcPr>
            <w:tcW w:w="872" w:type="dxa"/>
          </w:tcPr>
          <w:p w14:paraId="482B63EF" w14:textId="77777777" w:rsidR="001D5693" w:rsidRDefault="006E6CC1">
            <w:pPr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5098" w:type="dxa"/>
            <w:gridSpan w:val="2"/>
          </w:tcPr>
          <w:p w14:paraId="43A5A8DB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设计要求</w:t>
            </w:r>
          </w:p>
        </w:tc>
        <w:tc>
          <w:tcPr>
            <w:tcW w:w="2625" w:type="dxa"/>
          </w:tcPr>
          <w:p w14:paraId="454BBC04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截图</w:t>
            </w:r>
          </w:p>
        </w:tc>
      </w:tr>
      <w:tr w:rsidR="001D5693" w14:paraId="3BC01723" w14:textId="77777777">
        <w:trPr>
          <w:jc w:val="center"/>
        </w:trPr>
        <w:tc>
          <w:tcPr>
            <w:tcW w:w="872" w:type="dxa"/>
            <w:vAlign w:val="center"/>
          </w:tcPr>
          <w:p w14:paraId="02724764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</w:t>
            </w:r>
          </w:p>
        </w:tc>
        <w:tc>
          <w:tcPr>
            <w:tcW w:w="2031" w:type="dxa"/>
            <w:vAlign w:val="center"/>
          </w:tcPr>
          <w:p w14:paraId="752973E8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名称</w:t>
            </w:r>
          </w:p>
        </w:tc>
        <w:tc>
          <w:tcPr>
            <w:tcW w:w="3067" w:type="dxa"/>
            <w:vAlign w:val="center"/>
          </w:tcPr>
          <w:p w14:paraId="52508E68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PLC设备FX5U_64_01</w:t>
            </w:r>
          </w:p>
        </w:tc>
        <w:tc>
          <w:tcPr>
            <w:tcW w:w="2625" w:type="dxa"/>
            <w:vMerge w:val="restart"/>
            <w:vAlign w:val="center"/>
          </w:tcPr>
          <w:p w14:paraId="777417C0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截图，保存在U:\工业互联网集成应用赛项（高职）\第*场\第*号工位\工业互联网网关数据采集，命名为：04添加PLC设备.jpg</w:t>
            </w:r>
          </w:p>
        </w:tc>
      </w:tr>
      <w:tr w:rsidR="001D5693" w14:paraId="13F16A28" w14:textId="77777777">
        <w:trPr>
          <w:jc w:val="center"/>
        </w:trPr>
        <w:tc>
          <w:tcPr>
            <w:tcW w:w="872" w:type="dxa"/>
            <w:vAlign w:val="center"/>
          </w:tcPr>
          <w:p w14:paraId="53447341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2</w:t>
            </w:r>
          </w:p>
        </w:tc>
        <w:tc>
          <w:tcPr>
            <w:tcW w:w="2031" w:type="dxa"/>
            <w:vAlign w:val="center"/>
          </w:tcPr>
          <w:p w14:paraId="040660C7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设备类型</w:t>
            </w:r>
          </w:p>
        </w:tc>
        <w:tc>
          <w:tcPr>
            <w:tcW w:w="3067" w:type="dxa"/>
            <w:vAlign w:val="center"/>
          </w:tcPr>
          <w:p w14:paraId="03BB75CF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Mitsubishi MELSEC-Fx5 Series PLC（MC Protocol）</w:t>
            </w:r>
          </w:p>
        </w:tc>
        <w:tc>
          <w:tcPr>
            <w:tcW w:w="2625" w:type="dxa"/>
            <w:vMerge/>
          </w:tcPr>
          <w:p w14:paraId="49A32C90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  <w:tr w:rsidR="001D5693" w14:paraId="2B51DF1D" w14:textId="77777777">
        <w:trPr>
          <w:jc w:val="center"/>
        </w:trPr>
        <w:tc>
          <w:tcPr>
            <w:tcW w:w="872" w:type="dxa"/>
            <w:vAlign w:val="center"/>
          </w:tcPr>
          <w:p w14:paraId="2F822BD7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3</w:t>
            </w:r>
          </w:p>
        </w:tc>
        <w:tc>
          <w:tcPr>
            <w:tcW w:w="2031" w:type="dxa"/>
            <w:vAlign w:val="center"/>
          </w:tcPr>
          <w:p w14:paraId="2FD8B07F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单元号</w:t>
            </w:r>
          </w:p>
        </w:tc>
        <w:tc>
          <w:tcPr>
            <w:tcW w:w="3067" w:type="dxa"/>
            <w:vAlign w:val="center"/>
          </w:tcPr>
          <w:p w14:paraId="26F7C65D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</w:t>
            </w:r>
          </w:p>
        </w:tc>
        <w:tc>
          <w:tcPr>
            <w:tcW w:w="2625" w:type="dxa"/>
            <w:vMerge/>
          </w:tcPr>
          <w:p w14:paraId="0A81A98B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  <w:tr w:rsidR="001D5693" w14:paraId="1A92D9D6" w14:textId="77777777">
        <w:trPr>
          <w:jc w:val="center"/>
        </w:trPr>
        <w:tc>
          <w:tcPr>
            <w:tcW w:w="872" w:type="dxa"/>
            <w:vAlign w:val="center"/>
          </w:tcPr>
          <w:p w14:paraId="7EE9160D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4</w:t>
            </w:r>
          </w:p>
        </w:tc>
        <w:tc>
          <w:tcPr>
            <w:tcW w:w="2031" w:type="dxa"/>
            <w:vAlign w:val="center"/>
          </w:tcPr>
          <w:p w14:paraId="4EFFEB9B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IP/域名</w:t>
            </w:r>
          </w:p>
        </w:tc>
        <w:tc>
          <w:tcPr>
            <w:tcW w:w="3067" w:type="dxa"/>
            <w:vAlign w:val="center"/>
          </w:tcPr>
          <w:p w14:paraId="4AFE6EF4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上料灌装工作站PLC的IP</w:t>
            </w:r>
          </w:p>
        </w:tc>
        <w:tc>
          <w:tcPr>
            <w:tcW w:w="2625" w:type="dxa"/>
            <w:vMerge/>
          </w:tcPr>
          <w:p w14:paraId="1DF351B9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  <w:tr w:rsidR="001D5693" w14:paraId="43EA85D4" w14:textId="77777777">
        <w:trPr>
          <w:jc w:val="center"/>
        </w:trPr>
        <w:tc>
          <w:tcPr>
            <w:tcW w:w="872" w:type="dxa"/>
            <w:vAlign w:val="center"/>
          </w:tcPr>
          <w:p w14:paraId="0EBB9FFE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5</w:t>
            </w:r>
          </w:p>
        </w:tc>
        <w:tc>
          <w:tcPr>
            <w:tcW w:w="2031" w:type="dxa"/>
            <w:vAlign w:val="center"/>
          </w:tcPr>
          <w:p w14:paraId="4EF57E0F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端口号</w:t>
            </w:r>
          </w:p>
        </w:tc>
        <w:tc>
          <w:tcPr>
            <w:tcW w:w="3067" w:type="dxa"/>
            <w:vAlign w:val="center"/>
          </w:tcPr>
          <w:p w14:paraId="3AF1D46D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3001</w:t>
            </w:r>
          </w:p>
        </w:tc>
        <w:tc>
          <w:tcPr>
            <w:tcW w:w="2625" w:type="dxa"/>
            <w:vMerge/>
          </w:tcPr>
          <w:p w14:paraId="6A6F1E4E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  <w:tr w:rsidR="001D5693" w14:paraId="4ECE62A0" w14:textId="77777777">
        <w:trPr>
          <w:jc w:val="center"/>
        </w:trPr>
        <w:tc>
          <w:tcPr>
            <w:tcW w:w="872" w:type="dxa"/>
            <w:vAlign w:val="center"/>
          </w:tcPr>
          <w:p w14:paraId="171CFAA6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6</w:t>
            </w:r>
          </w:p>
        </w:tc>
        <w:tc>
          <w:tcPr>
            <w:tcW w:w="2031" w:type="dxa"/>
            <w:vAlign w:val="center"/>
          </w:tcPr>
          <w:p w14:paraId="4DC8639B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其他参数</w:t>
            </w:r>
          </w:p>
        </w:tc>
        <w:tc>
          <w:tcPr>
            <w:tcW w:w="3067" w:type="dxa"/>
            <w:vAlign w:val="center"/>
          </w:tcPr>
          <w:p w14:paraId="1BA21F15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  <w:tc>
          <w:tcPr>
            <w:tcW w:w="2625" w:type="dxa"/>
            <w:vMerge/>
          </w:tcPr>
          <w:p w14:paraId="358F2014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</w:p>
        </w:tc>
      </w:tr>
    </w:tbl>
    <w:p w14:paraId="5EAA7947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（2）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参照“PLC的数据点表”分别在“I/O点”中添加设备数据，具体要求如下：</w:t>
      </w:r>
    </w:p>
    <w:tbl>
      <w:tblPr>
        <w:tblW w:w="8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156"/>
        <w:gridCol w:w="1255"/>
        <w:gridCol w:w="2642"/>
        <w:gridCol w:w="1131"/>
        <w:gridCol w:w="833"/>
      </w:tblGrid>
      <w:tr w:rsidR="001D5693" w14:paraId="63263ED6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4CFB7AE0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2156" w:type="dxa"/>
            <w:vAlign w:val="center"/>
          </w:tcPr>
          <w:p w14:paraId="66A5B44C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点名称</w:t>
            </w:r>
          </w:p>
        </w:tc>
        <w:tc>
          <w:tcPr>
            <w:tcW w:w="1255" w:type="dxa"/>
            <w:vAlign w:val="center"/>
          </w:tcPr>
          <w:p w14:paraId="7E02A80A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数据类型</w:t>
            </w:r>
          </w:p>
        </w:tc>
        <w:tc>
          <w:tcPr>
            <w:tcW w:w="2642" w:type="dxa"/>
            <w:vAlign w:val="center"/>
          </w:tcPr>
          <w:p w14:paraId="46F57F12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转化类型</w:t>
            </w:r>
          </w:p>
        </w:tc>
        <w:tc>
          <w:tcPr>
            <w:tcW w:w="1131" w:type="dxa"/>
            <w:vAlign w:val="center"/>
          </w:tcPr>
          <w:p w14:paraId="53189DB2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PLC地址</w:t>
            </w:r>
          </w:p>
        </w:tc>
        <w:tc>
          <w:tcPr>
            <w:tcW w:w="833" w:type="dxa"/>
            <w:vAlign w:val="center"/>
          </w:tcPr>
          <w:p w14:paraId="72668C6E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其他参数</w:t>
            </w:r>
          </w:p>
        </w:tc>
      </w:tr>
      <w:tr w:rsidR="001D5693" w14:paraId="723F8916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4D4580B7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</w:t>
            </w:r>
          </w:p>
        </w:tc>
        <w:tc>
          <w:tcPr>
            <w:tcW w:w="2156" w:type="dxa"/>
            <w:vAlign w:val="center"/>
          </w:tcPr>
          <w:p w14:paraId="7E67D8AC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圆盘空瓶上料检测</w:t>
            </w:r>
          </w:p>
        </w:tc>
        <w:tc>
          <w:tcPr>
            <w:tcW w:w="1255" w:type="dxa"/>
            <w:vAlign w:val="center"/>
          </w:tcPr>
          <w:p w14:paraId="70F049C6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Discrete</w:t>
            </w:r>
          </w:p>
        </w:tc>
        <w:tc>
          <w:tcPr>
            <w:tcW w:w="2642" w:type="dxa"/>
            <w:vAlign w:val="center"/>
          </w:tcPr>
          <w:p w14:paraId="4D4B248B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N/A</w:t>
            </w:r>
          </w:p>
        </w:tc>
        <w:tc>
          <w:tcPr>
            <w:tcW w:w="1131" w:type="dxa"/>
            <w:vAlign w:val="center"/>
          </w:tcPr>
          <w:p w14:paraId="56C5CCD3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X0</w:t>
            </w:r>
          </w:p>
        </w:tc>
        <w:tc>
          <w:tcPr>
            <w:tcW w:w="833" w:type="dxa"/>
            <w:vAlign w:val="center"/>
          </w:tcPr>
          <w:p w14:paraId="7D4F9CCE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17F21E4A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0A7B13BF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2</w:t>
            </w:r>
          </w:p>
        </w:tc>
        <w:tc>
          <w:tcPr>
            <w:tcW w:w="2156" w:type="dxa"/>
            <w:vAlign w:val="center"/>
          </w:tcPr>
          <w:p w14:paraId="2EB13884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主输送线料瓶检测</w:t>
            </w:r>
          </w:p>
        </w:tc>
        <w:tc>
          <w:tcPr>
            <w:tcW w:w="1255" w:type="dxa"/>
            <w:vAlign w:val="center"/>
          </w:tcPr>
          <w:p w14:paraId="5FD1E749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Discrete</w:t>
            </w:r>
          </w:p>
        </w:tc>
        <w:tc>
          <w:tcPr>
            <w:tcW w:w="2642" w:type="dxa"/>
            <w:vAlign w:val="center"/>
          </w:tcPr>
          <w:p w14:paraId="12A2B25D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N/A</w:t>
            </w:r>
          </w:p>
        </w:tc>
        <w:tc>
          <w:tcPr>
            <w:tcW w:w="1131" w:type="dxa"/>
            <w:vAlign w:val="center"/>
          </w:tcPr>
          <w:p w14:paraId="06A16145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X1</w:t>
            </w:r>
          </w:p>
        </w:tc>
        <w:tc>
          <w:tcPr>
            <w:tcW w:w="833" w:type="dxa"/>
            <w:vAlign w:val="center"/>
          </w:tcPr>
          <w:p w14:paraId="781D527B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37B2D36B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3E80BC0C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3</w:t>
            </w:r>
          </w:p>
        </w:tc>
        <w:tc>
          <w:tcPr>
            <w:tcW w:w="2156" w:type="dxa"/>
            <w:vAlign w:val="center"/>
          </w:tcPr>
          <w:p w14:paraId="6BBAF6EB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proofErr w:type="gramStart"/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灌装位</w:t>
            </w:r>
            <w:proofErr w:type="gramEnd"/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到位检测</w:t>
            </w:r>
          </w:p>
        </w:tc>
        <w:tc>
          <w:tcPr>
            <w:tcW w:w="1255" w:type="dxa"/>
            <w:vAlign w:val="center"/>
          </w:tcPr>
          <w:p w14:paraId="7E9F780C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Discrete</w:t>
            </w:r>
          </w:p>
        </w:tc>
        <w:tc>
          <w:tcPr>
            <w:tcW w:w="2642" w:type="dxa"/>
            <w:vAlign w:val="center"/>
          </w:tcPr>
          <w:p w14:paraId="46CD6D1A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N/A</w:t>
            </w:r>
          </w:p>
        </w:tc>
        <w:tc>
          <w:tcPr>
            <w:tcW w:w="1131" w:type="dxa"/>
            <w:vAlign w:val="center"/>
          </w:tcPr>
          <w:p w14:paraId="51DF6B51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X2</w:t>
            </w:r>
          </w:p>
        </w:tc>
        <w:tc>
          <w:tcPr>
            <w:tcW w:w="833" w:type="dxa"/>
            <w:vAlign w:val="center"/>
          </w:tcPr>
          <w:p w14:paraId="0324D959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717E358D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62659087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4</w:t>
            </w:r>
          </w:p>
        </w:tc>
        <w:tc>
          <w:tcPr>
            <w:tcW w:w="2156" w:type="dxa"/>
            <w:vAlign w:val="center"/>
          </w:tcPr>
          <w:p w14:paraId="6D668805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灌装喷头气缸下限</w:t>
            </w:r>
          </w:p>
        </w:tc>
        <w:tc>
          <w:tcPr>
            <w:tcW w:w="1255" w:type="dxa"/>
            <w:vAlign w:val="center"/>
          </w:tcPr>
          <w:p w14:paraId="117D271F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Discrete</w:t>
            </w:r>
          </w:p>
        </w:tc>
        <w:tc>
          <w:tcPr>
            <w:tcW w:w="2642" w:type="dxa"/>
            <w:vAlign w:val="center"/>
          </w:tcPr>
          <w:p w14:paraId="09529B1E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N/A</w:t>
            </w:r>
          </w:p>
        </w:tc>
        <w:tc>
          <w:tcPr>
            <w:tcW w:w="1131" w:type="dxa"/>
            <w:vAlign w:val="center"/>
          </w:tcPr>
          <w:p w14:paraId="411592FC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Y7</w:t>
            </w:r>
          </w:p>
        </w:tc>
        <w:tc>
          <w:tcPr>
            <w:tcW w:w="833" w:type="dxa"/>
            <w:vAlign w:val="center"/>
          </w:tcPr>
          <w:p w14:paraId="73B49327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64BA772D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11D96221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5</w:t>
            </w:r>
          </w:p>
        </w:tc>
        <w:tc>
          <w:tcPr>
            <w:tcW w:w="2156" w:type="dxa"/>
            <w:vAlign w:val="center"/>
          </w:tcPr>
          <w:p w14:paraId="5B9641DC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当前转盘数量</w:t>
            </w:r>
          </w:p>
        </w:tc>
        <w:tc>
          <w:tcPr>
            <w:tcW w:w="1255" w:type="dxa"/>
            <w:vAlign w:val="center"/>
          </w:tcPr>
          <w:p w14:paraId="2E6985C4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Analog</w:t>
            </w:r>
          </w:p>
        </w:tc>
        <w:tc>
          <w:tcPr>
            <w:tcW w:w="2642" w:type="dxa"/>
            <w:vAlign w:val="center"/>
          </w:tcPr>
          <w:p w14:paraId="213D78D0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Unsigned Integer</w:t>
            </w:r>
          </w:p>
        </w:tc>
        <w:tc>
          <w:tcPr>
            <w:tcW w:w="1131" w:type="dxa"/>
            <w:vAlign w:val="center"/>
          </w:tcPr>
          <w:p w14:paraId="4E50776A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D0302</w:t>
            </w:r>
          </w:p>
        </w:tc>
        <w:tc>
          <w:tcPr>
            <w:tcW w:w="833" w:type="dxa"/>
            <w:vAlign w:val="center"/>
          </w:tcPr>
          <w:p w14:paraId="0001EBAA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5635BCA0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607AEFCF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6</w:t>
            </w:r>
          </w:p>
        </w:tc>
        <w:tc>
          <w:tcPr>
            <w:tcW w:w="2156" w:type="dxa"/>
            <w:vAlign w:val="center"/>
          </w:tcPr>
          <w:p w14:paraId="674EC691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转盘上料总计数</w:t>
            </w:r>
          </w:p>
        </w:tc>
        <w:tc>
          <w:tcPr>
            <w:tcW w:w="1255" w:type="dxa"/>
            <w:vAlign w:val="center"/>
          </w:tcPr>
          <w:p w14:paraId="542497DE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Analog</w:t>
            </w:r>
          </w:p>
        </w:tc>
        <w:tc>
          <w:tcPr>
            <w:tcW w:w="2642" w:type="dxa"/>
            <w:vAlign w:val="center"/>
          </w:tcPr>
          <w:p w14:paraId="1AE30EC5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Unsigned Integer</w:t>
            </w:r>
          </w:p>
        </w:tc>
        <w:tc>
          <w:tcPr>
            <w:tcW w:w="1131" w:type="dxa"/>
            <w:vAlign w:val="center"/>
          </w:tcPr>
          <w:p w14:paraId="13BA5D5B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D0300</w:t>
            </w:r>
          </w:p>
        </w:tc>
        <w:tc>
          <w:tcPr>
            <w:tcW w:w="833" w:type="dxa"/>
            <w:vAlign w:val="center"/>
          </w:tcPr>
          <w:p w14:paraId="6F9C31F7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50BC03D9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6692358B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7</w:t>
            </w:r>
          </w:p>
        </w:tc>
        <w:tc>
          <w:tcPr>
            <w:tcW w:w="2156" w:type="dxa"/>
            <w:vAlign w:val="center"/>
          </w:tcPr>
          <w:p w14:paraId="121CF329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料瓶灌装量</w:t>
            </w:r>
          </w:p>
        </w:tc>
        <w:tc>
          <w:tcPr>
            <w:tcW w:w="1255" w:type="dxa"/>
            <w:vAlign w:val="center"/>
          </w:tcPr>
          <w:p w14:paraId="7BA92151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Analog</w:t>
            </w:r>
          </w:p>
        </w:tc>
        <w:tc>
          <w:tcPr>
            <w:tcW w:w="2642" w:type="dxa"/>
            <w:vAlign w:val="center"/>
          </w:tcPr>
          <w:p w14:paraId="22700DD3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IEEE Floating Point</w:t>
            </w:r>
          </w:p>
        </w:tc>
        <w:tc>
          <w:tcPr>
            <w:tcW w:w="1131" w:type="dxa"/>
            <w:vAlign w:val="center"/>
          </w:tcPr>
          <w:p w14:paraId="3FCF129F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D0102</w:t>
            </w:r>
          </w:p>
        </w:tc>
        <w:tc>
          <w:tcPr>
            <w:tcW w:w="833" w:type="dxa"/>
            <w:vAlign w:val="center"/>
          </w:tcPr>
          <w:p w14:paraId="060A35BB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72D93B54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57EC8F85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8</w:t>
            </w:r>
          </w:p>
        </w:tc>
        <w:tc>
          <w:tcPr>
            <w:tcW w:w="2156" w:type="dxa"/>
            <w:vAlign w:val="center"/>
          </w:tcPr>
          <w:p w14:paraId="294ACC8A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水箱液位设定</w:t>
            </w:r>
          </w:p>
        </w:tc>
        <w:tc>
          <w:tcPr>
            <w:tcW w:w="1255" w:type="dxa"/>
            <w:vAlign w:val="center"/>
          </w:tcPr>
          <w:p w14:paraId="3595A133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Analog</w:t>
            </w:r>
          </w:p>
        </w:tc>
        <w:tc>
          <w:tcPr>
            <w:tcW w:w="2642" w:type="dxa"/>
            <w:vAlign w:val="center"/>
          </w:tcPr>
          <w:p w14:paraId="4855FDEA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IEEE Floating Point</w:t>
            </w:r>
          </w:p>
        </w:tc>
        <w:tc>
          <w:tcPr>
            <w:tcW w:w="1131" w:type="dxa"/>
            <w:vAlign w:val="center"/>
          </w:tcPr>
          <w:p w14:paraId="25FAD26D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D0412</w:t>
            </w:r>
          </w:p>
        </w:tc>
        <w:tc>
          <w:tcPr>
            <w:tcW w:w="833" w:type="dxa"/>
            <w:vAlign w:val="center"/>
          </w:tcPr>
          <w:p w14:paraId="22675FF7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02D2FD59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12C5F2FD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9</w:t>
            </w:r>
          </w:p>
        </w:tc>
        <w:tc>
          <w:tcPr>
            <w:tcW w:w="2156" w:type="dxa"/>
            <w:vAlign w:val="center"/>
          </w:tcPr>
          <w:p w14:paraId="4F0795EC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水箱液位检测</w:t>
            </w:r>
          </w:p>
        </w:tc>
        <w:tc>
          <w:tcPr>
            <w:tcW w:w="1255" w:type="dxa"/>
            <w:vAlign w:val="center"/>
          </w:tcPr>
          <w:p w14:paraId="710F598B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Analog</w:t>
            </w:r>
          </w:p>
        </w:tc>
        <w:tc>
          <w:tcPr>
            <w:tcW w:w="2642" w:type="dxa"/>
            <w:vAlign w:val="center"/>
          </w:tcPr>
          <w:p w14:paraId="74EB2F64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IEEE Floating Point</w:t>
            </w:r>
          </w:p>
        </w:tc>
        <w:tc>
          <w:tcPr>
            <w:tcW w:w="1131" w:type="dxa"/>
            <w:vAlign w:val="center"/>
          </w:tcPr>
          <w:p w14:paraId="7D85FFF1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D0404</w:t>
            </w:r>
          </w:p>
        </w:tc>
        <w:tc>
          <w:tcPr>
            <w:tcW w:w="833" w:type="dxa"/>
            <w:vAlign w:val="center"/>
          </w:tcPr>
          <w:p w14:paraId="18B8C10E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5E5D6033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734DE8D7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10</w:t>
            </w:r>
          </w:p>
        </w:tc>
        <w:tc>
          <w:tcPr>
            <w:tcW w:w="2156" w:type="dxa"/>
            <w:vAlign w:val="center"/>
          </w:tcPr>
          <w:p w14:paraId="0EEA7214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变频器输出频率</w:t>
            </w:r>
          </w:p>
        </w:tc>
        <w:tc>
          <w:tcPr>
            <w:tcW w:w="1255" w:type="dxa"/>
            <w:vAlign w:val="center"/>
          </w:tcPr>
          <w:p w14:paraId="532717F2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Analog</w:t>
            </w:r>
          </w:p>
        </w:tc>
        <w:tc>
          <w:tcPr>
            <w:tcW w:w="2642" w:type="dxa"/>
            <w:vAlign w:val="center"/>
          </w:tcPr>
          <w:p w14:paraId="1DCE7EF9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IEEE Floating Point</w:t>
            </w:r>
          </w:p>
        </w:tc>
        <w:tc>
          <w:tcPr>
            <w:tcW w:w="1131" w:type="dxa"/>
            <w:vAlign w:val="center"/>
          </w:tcPr>
          <w:p w14:paraId="15E9EB0E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D0450</w:t>
            </w:r>
          </w:p>
        </w:tc>
        <w:tc>
          <w:tcPr>
            <w:tcW w:w="833" w:type="dxa"/>
            <w:vAlign w:val="center"/>
          </w:tcPr>
          <w:p w14:paraId="49EB2E55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722FE081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3F405EE4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11</w:t>
            </w:r>
          </w:p>
        </w:tc>
        <w:tc>
          <w:tcPr>
            <w:tcW w:w="2156" w:type="dxa"/>
            <w:vAlign w:val="center"/>
          </w:tcPr>
          <w:p w14:paraId="23852CEB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变频器输出电流</w:t>
            </w:r>
          </w:p>
        </w:tc>
        <w:tc>
          <w:tcPr>
            <w:tcW w:w="1255" w:type="dxa"/>
            <w:vAlign w:val="center"/>
          </w:tcPr>
          <w:p w14:paraId="4718EFEA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Analog</w:t>
            </w:r>
          </w:p>
        </w:tc>
        <w:tc>
          <w:tcPr>
            <w:tcW w:w="2642" w:type="dxa"/>
            <w:vAlign w:val="center"/>
          </w:tcPr>
          <w:p w14:paraId="22B8B4DC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IEEE Floating Point</w:t>
            </w:r>
          </w:p>
        </w:tc>
        <w:tc>
          <w:tcPr>
            <w:tcW w:w="1131" w:type="dxa"/>
            <w:vAlign w:val="center"/>
          </w:tcPr>
          <w:p w14:paraId="22FF0F06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D0452</w:t>
            </w:r>
          </w:p>
        </w:tc>
        <w:tc>
          <w:tcPr>
            <w:tcW w:w="833" w:type="dxa"/>
            <w:vAlign w:val="center"/>
          </w:tcPr>
          <w:p w14:paraId="2DF02E60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  <w:tr w:rsidR="001D5693" w14:paraId="36CAAE03" w14:textId="77777777">
        <w:trPr>
          <w:trHeight w:val="425"/>
          <w:jc w:val="center"/>
        </w:trPr>
        <w:tc>
          <w:tcPr>
            <w:tcW w:w="789" w:type="dxa"/>
            <w:vAlign w:val="center"/>
          </w:tcPr>
          <w:p w14:paraId="31C4A794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12</w:t>
            </w:r>
          </w:p>
        </w:tc>
        <w:tc>
          <w:tcPr>
            <w:tcW w:w="2156" w:type="dxa"/>
            <w:vAlign w:val="center"/>
          </w:tcPr>
          <w:p w14:paraId="605DB633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变频器输出电压</w:t>
            </w:r>
          </w:p>
        </w:tc>
        <w:tc>
          <w:tcPr>
            <w:tcW w:w="1255" w:type="dxa"/>
            <w:vAlign w:val="center"/>
          </w:tcPr>
          <w:p w14:paraId="0623AFC7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Analog</w:t>
            </w:r>
          </w:p>
        </w:tc>
        <w:tc>
          <w:tcPr>
            <w:tcW w:w="2642" w:type="dxa"/>
            <w:vAlign w:val="center"/>
          </w:tcPr>
          <w:p w14:paraId="221B1254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IEEE Floating Point</w:t>
            </w:r>
          </w:p>
        </w:tc>
        <w:tc>
          <w:tcPr>
            <w:tcW w:w="1131" w:type="dxa"/>
            <w:vAlign w:val="center"/>
          </w:tcPr>
          <w:p w14:paraId="039ADA5D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D0454</w:t>
            </w:r>
          </w:p>
        </w:tc>
        <w:tc>
          <w:tcPr>
            <w:tcW w:w="833" w:type="dxa"/>
            <w:vAlign w:val="center"/>
          </w:tcPr>
          <w:p w14:paraId="66B7DDF3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</w:tbl>
    <w:p w14:paraId="188270CD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对PLC设备数据截图，保存在U:\工业互联网集成应用赛项（高职）\第*场\第*号工位\工业互联网网关数据采集，命名为：05添加上料灌装工作站采集数据.jpg</w:t>
      </w:r>
    </w:p>
    <w:p w14:paraId="5F2E156E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（3）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在“网关设备ECU-1251”/“数据中心”/“计算点”中添加数据，具体要求如下：</w:t>
      </w:r>
    </w:p>
    <w:tbl>
      <w:tblPr>
        <w:tblW w:w="8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1455"/>
        <w:gridCol w:w="1133"/>
        <w:gridCol w:w="2552"/>
        <w:gridCol w:w="1276"/>
        <w:gridCol w:w="1380"/>
      </w:tblGrid>
      <w:tr w:rsidR="001D5693" w14:paraId="4584B12E" w14:textId="77777777">
        <w:trPr>
          <w:trHeight w:val="425"/>
          <w:jc w:val="center"/>
        </w:trPr>
        <w:tc>
          <w:tcPr>
            <w:tcW w:w="966" w:type="dxa"/>
            <w:vAlign w:val="center"/>
          </w:tcPr>
          <w:p w14:paraId="05F8F634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55" w:type="dxa"/>
            <w:vAlign w:val="center"/>
          </w:tcPr>
          <w:p w14:paraId="3B09E92E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点名称</w:t>
            </w:r>
          </w:p>
        </w:tc>
        <w:tc>
          <w:tcPr>
            <w:tcW w:w="1133" w:type="dxa"/>
            <w:vAlign w:val="center"/>
          </w:tcPr>
          <w:p w14:paraId="06435DB6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缺省值</w:t>
            </w:r>
          </w:p>
        </w:tc>
        <w:tc>
          <w:tcPr>
            <w:tcW w:w="2552" w:type="dxa"/>
            <w:vAlign w:val="center"/>
          </w:tcPr>
          <w:p w14:paraId="616EB3FB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表达式</w:t>
            </w:r>
          </w:p>
        </w:tc>
        <w:tc>
          <w:tcPr>
            <w:tcW w:w="1276" w:type="dxa"/>
            <w:vAlign w:val="center"/>
          </w:tcPr>
          <w:p w14:paraId="6EFB8C1B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周期</w:t>
            </w:r>
          </w:p>
        </w:tc>
        <w:tc>
          <w:tcPr>
            <w:tcW w:w="1380" w:type="dxa"/>
            <w:vAlign w:val="center"/>
          </w:tcPr>
          <w:p w14:paraId="433AE58A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sz w:val="20"/>
                <w:szCs w:val="20"/>
              </w:rPr>
              <w:t>其他参数</w:t>
            </w:r>
          </w:p>
        </w:tc>
      </w:tr>
      <w:tr w:rsidR="001D5693" w14:paraId="6209F0D4" w14:textId="77777777">
        <w:trPr>
          <w:trHeight w:val="425"/>
          <w:jc w:val="center"/>
        </w:trPr>
        <w:tc>
          <w:tcPr>
            <w:tcW w:w="966" w:type="dxa"/>
            <w:vAlign w:val="center"/>
          </w:tcPr>
          <w:p w14:paraId="0E8E0795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</w:t>
            </w:r>
          </w:p>
        </w:tc>
        <w:tc>
          <w:tcPr>
            <w:tcW w:w="1455" w:type="dxa"/>
            <w:vAlign w:val="center"/>
          </w:tcPr>
          <w:p w14:paraId="79C598BF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最大压强</w:t>
            </w:r>
          </w:p>
        </w:tc>
        <w:tc>
          <w:tcPr>
            <w:tcW w:w="1133" w:type="dxa"/>
            <w:vAlign w:val="center"/>
          </w:tcPr>
          <w:p w14:paraId="2C81CB61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0.0</w:t>
            </w:r>
          </w:p>
        </w:tc>
        <w:tc>
          <w:tcPr>
            <w:tcW w:w="2552" w:type="dxa"/>
            <w:vAlign w:val="center"/>
          </w:tcPr>
          <w:p w14:paraId="0A64029C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4000</w:t>
            </w:r>
          </w:p>
        </w:tc>
        <w:tc>
          <w:tcPr>
            <w:tcW w:w="1276" w:type="dxa"/>
            <w:vAlign w:val="center"/>
          </w:tcPr>
          <w:p w14:paraId="39C4E141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1S</w:t>
            </w:r>
          </w:p>
        </w:tc>
        <w:tc>
          <w:tcPr>
            <w:tcW w:w="1380" w:type="dxa"/>
            <w:vAlign w:val="center"/>
          </w:tcPr>
          <w:p w14:paraId="5102587F" w14:textId="77777777" w:rsidR="001D5693" w:rsidRDefault="006E6CC1">
            <w:pPr>
              <w:wordWrap w:val="0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默认</w:t>
            </w:r>
          </w:p>
        </w:tc>
      </w:tr>
    </w:tbl>
    <w:p w14:paraId="3268D60D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截图，保存在U:\工业互联网集成应用赛项（高职）\第*场\第*号工位\工业互联网网关数据采集，命名为：06添加计算</w:t>
      </w:r>
      <w:proofErr w:type="gramStart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点数据</w:t>
      </w:r>
      <w:proofErr w:type="gramEnd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.jpg</w:t>
      </w:r>
    </w:p>
    <w:p w14:paraId="7AE86CD0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3.网关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数据采集工程运行与维护</w:t>
      </w:r>
    </w:p>
    <w:p w14:paraId="41A35B54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（1）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在“上料灌装工作站数据采集上云工程”/“系统设置”/“网络和Internet”/“网络设置”中设置ECU-1251 TL-R10A网关IP地址和子网掩码，具体要求如下：</w:t>
      </w:r>
    </w:p>
    <w:tbl>
      <w:tblPr>
        <w:tblW w:w="8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1332"/>
        <w:gridCol w:w="2123"/>
        <w:gridCol w:w="4102"/>
      </w:tblGrid>
      <w:tr w:rsidR="001D5693" w14:paraId="66FC8AA9" w14:textId="77777777">
        <w:trPr>
          <w:trHeight w:val="96"/>
          <w:jc w:val="center"/>
        </w:trPr>
        <w:tc>
          <w:tcPr>
            <w:tcW w:w="871" w:type="dxa"/>
          </w:tcPr>
          <w:p w14:paraId="32F3716B" w14:textId="77777777" w:rsidR="001D5693" w:rsidRDefault="006E6CC1">
            <w:pPr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3455" w:type="dxa"/>
            <w:gridSpan w:val="2"/>
          </w:tcPr>
          <w:p w14:paraId="4052EFC9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color w:val="auto"/>
                <w:sz w:val="20"/>
                <w:szCs w:val="20"/>
              </w:rPr>
              <w:t>设计要求</w:t>
            </w:r>
          </w:p>
        </w:tc>
        <w:tc>
          <w:tcPr>
            <w:tcW w:w="4102" w:type="dxa"/>
          </w:tcPr>
          <w:p w14:paraId="48C5CAA9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/>
                <w:bCs/>
                <w:color w:val="auto"/>
                <w:sz w:val="20"/>
                <w:szCs w:val="20"/>
              </w:rPr>
              <w:t>截图</w:t>
            </w:r>
          </w:p>
        </w:tc>
      </w:tr>
      <w:tr w:rsidR="001D5693" w14:paraId="06843A38" w14:textId="77777777">
        <w:trPr>
          <w:jc w:val="center"/>
        </w:trPr>
        <w:tc>
          <w:tcPr>
            <w:tcW w:w="871" w:type="dxa"/>
            <w:vAlign w:val="center"/>
          </w:tcPr>
          <w:p w14:paraId="01606A5D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332" w:type="dxa"/>
            <w:vAlign w:val="center"/>
          </w:tcPr>
          <w:p w14:paraId="6ADD13A7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IP地址</w:t>
            </w:r>
          </w:p>
        </w:tc>
        <w:tc>
          <w:tcPr>
            <w:tcW w:w="2123" w:type="dxa"/>
            <w:vAlign w:val="center"/>
          </w:tcPr>
          <w:p w14:paraId="3E47CB68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192.168.3.99</w:t>
            </w:r>
          </w:p>
        </w:tc>
        <w:tc>
          <w:tcPr>
            <w:tcW w:w="4102" w:type="dxa"/>
            <w:vMerge w:val="restart"/>
            <w:vAlign w:val="center"/>
          </w:tcPr>
          <w:p w14:paraId="63531CC9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</w:t>
            </w: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lastRenderedPageBreak/>
              <w:t>职）\第*场\第*号工位\工业互联网网关数据采集，命名为：07网关网络设置.jpg</w:t>
            </w:r>
          </w:p>
        </w:tc>
      </w:tr>
      <w:tr w:rsidR="001D5693" w14:paraId="74242102" w14:textId="77777777">
        <w:trPr>
          <w:jc w:val="center"/>
        </w:trPr>
        <w:tc>
          <w:tcPr>
            <w:tcW w:w="871" w:type="dxa"/>
            <w:vAlign w:val="center"/>
          </w:tcPr>
          <w:p w14:paraId="19BA18BD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1332" w:type="dxa"/>
            <w:vAlign w:val="center"/>
          </w:tcPr>
          <w:p w14:paraId="1353CC73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子网掩码</w:t>
            </w:r>
          </w:p>
        </w:tc>
        <w:tc>
          <w:tcPr>
            <w:tcW w:w="2123" w:type="dxa"/>
            <w:vAlign w:val="center"/>
          </w:tcPr>
          <w:p w14:paraId="10D71DB0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255.255.255.0</w:t>
            </w:r>
          </w:p>
        </w:tc>
        <w:tc>
          <w:tcPr>
            <w:tcW w:w="4102" w:type="dxa"/>
            <w:vMerge/>
          </w:tcPr>
          <w:p w14:paraId="279AAE79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</w:p>
        </w:tc>
      </w:tr>
      <w:tr w:rsidR="001D5693" w14:paraId="4935F43A" w14:textId="77777777">
        <w:trPr>
          <w:jc w:val="center"/>
        </w:trPr>
        <w:tc>
          <w:tcPr>
            <w:tcW w:w="871" w:type="dxa"/>
            <w:vAlign w:val="center"/>
          </w:tcPr>
          <w:p w14:paraId="29134DC0" w14:textId="77777777" w:rsidR="001D5693" w:rsidRDefault="006E6CC1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332" w:type="dxa"/>
            <w:vAlign w:val="center"/>
          </w:tcPr>
          <w:p w14:paraId="649A9AAF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其他参数</w:t>
            </w:r>
          </w:p>
        </w:tc>
        <w:tc>
          <w:tcPr>
            <w:tcW w:w="2123" w:type="dxa"/>
            <w:vAlign w:val="center"/>
          </w:tcPr>
          <w:p w14:paraId="1A2D26E9" w14:textId="77777777" w:rsidR="001D5693" w:rsidRDefault="006E6CC1">
            <w:pPr>
              <w:wordWrap w:val="0"/>
              <w:spacing w:line="400" w:lineRule="exact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默认</w:t>
            </w:r>
          </w:p>
        </w:tc>
        <w:tc>
          <w:tcPr>
            <w:tcW w:w="4102" w:type="dxa"/>
            <w:vMerge/>
          </w:tcPr>
          <w:p w14:paraId="513A6B5F" w14:textId="77777777" w:rsidR="001D5693" w:rsidRDefault="001D5693">
            <w:pPr>
              <w:wordWrap w:val="0"/>
              <w:spacing w:line="400" w:lineRule="exact"/>
              <w:jc w:val="center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</w:p>
        </w:tc>
      </w:tr>
    </w:tbl>
    <w:p w14:paraId="35E7314F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保存工程并下载到网关中，并在“在线设备”中查看13个数据点是否采集正常。用录</w:t>
      </w:r>
      <w:proofErr w:type="gramStart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屏软件</w:t>
      </w:r>
      <w:proofErr w:type="gramEnd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录制“网关设备ECU-1251”在线设备的采集状态，具体要求如下：</w:t>
      </w:r>
    </w:p>
    <w:p w14:paraId="015B6E2F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在线监控账号：admin，密码：00000000</w:t>
      </w:r>
    </w:p>
    <w:p w14:paraId="2B9EA351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录制视频时长1分钟以内，录制界面需包含13个数据点；视频命名成“上料灌装工作站数据采集本地在线监测.mp4”；保存在“U:\工业互联网集成应用赛项（高职）\第*场\第*号工位\工业互联网网关数据采集”中。</w:t>
      </w:r>
    </w:p>
    <w:p w14:paraId="7FEC34A3" w14:textId="77777777" w:rsidR="001D5693" w:rsidRDefault="001D5693">
      <w:pPr>
        <w:rPr>
          <w:rFonts w:ascii="仿宋_GB2312" w:eastAsia="仿宋_GB2312"/>
          <w:sz w:val="24"/>
          <w:szCs w:val="24"/>
        </w:rPr>
      </w:pPr>
    </w:p>
    <w:p w14:paraId="23AC513B" w14:textId="77777777" w:rsidR="001D5693" w:rsidRDefault="001D5693">
      <w:pPr>
        <w:rPr>
          <w:rFonts w:ascii="仿宋_GB2312" w:eastAsia="仿宋_GB2312"/>
          <w:sz w:val="24"/>
          <w:szCs w:val="24"/>
        </w:rPr>
      </w:pPr>
    </w:p>
    <w:p w14:paraId="24B517FB" w14:textId="77777777" w:rsidR="001D5693" w:rsidRDefault="006E6CC1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任务2-2 标识解析系统集成应用</w:t>
      </w:r>
    </w:p>
    <w:p w14:paraId="5265BFF7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（一）任务目的</w:t>
      </w:r>
    </w:p>
    <w:p w14:paraId="24824105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基于产品属性监测实训案例，融入标识解析技术，体验标识解析的标识定义、标识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二维码生成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、标识注册、标识解析二级节点平台登录、标识解析等功能。</w:t>
      </w:r>
    </w:p>
    <w:p w14:paraId="340531F0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（二）任务要求</w:t>
      </w:r>
    </w:p>
    <w:p w14:paraId="465984DA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运用工业互联网标识解析一物一码功能，以</w:t>
      </w:r>
      <w:proofErr w:type="gramStart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二维码为</w:t>
      </w:r>
      <w:proofErr w:type="gramEnd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信息载体，</w:t>
      </w:r>
      <w:proofErr w:type="gramStart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对产线上</w:t>
      </w:r>
      <w:proofErr w:type="gramEnd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产品的信息进行编码，一品一码，建立商品信息管理数据链，通过手机终端中安装的识读软件轻松扫码，即可实时方便地查询商品信息，有效辨识真假。</w:t>
      </w:r>
    </w:p>
    <w:p w14:paraId="734A6FAA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截图：选手需对任务实施过程中的标识定义界面、生成的标识二维码、标识注册界面、标识解析二级节点平台登录界面、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扫码解析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结果的界面进行保存，保存在U:\工业互联网集成应用赛项（高职）\第*场\第*号工位\标识解析服务应用。</w:t>
      </w:r>
    </w:p>
    <w:p w14:paraId="09AAD01C" w14:textId="77777777" w:rsidR="001D5693" w:rsidRDefault="001D5693">
      <w:pPr>
        <w:rPr>
          <w:rFonts w:ascii="仿宋_GB2312" w:eastAsia="仿宋_GB2312" w:hAnsi="仿宋_GB2312" w:cs="仿宋_GB2312"/>
          <w:sz w:val="24"/>
          <w:szCs w:val="24"/>
        </w:rPr>
      </w:pPr>
    </w:p>
    <w:p w14:paraId="78FE85AE" w14:textId="77777777" w:rsidR="001D5693" w:rsidRDefault="001D5693">
      <w:pPr>
        <w:rPr>
          <w:rFonts w:ascii="仿宋_GB2312" w:eastAsia="仿宋_GB2312" w:hAnsi="仿宋_GB2312" w:cs="仿宋_GB2312"/>
          <w:sz w:val="24"/>
          <w:szCs w:val="24"/>
        </w:rPr>
      </w:pPr>
    </w:p>
    <w:p w14:paraId="575B574D" w14:textId="77777777" w:rsidR="001D5693" w:rsidRDefault="006E6CC1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任务2-3边缘计算及数据可视化应用</w:t>
      </w:r>
    </w:p>
    <w:p w14:paraId="6630FECF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（一）任务目的</w:t>
      </w:r>
    </w:p>
    <w:p w14:paraId="00AC433D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基于工业互联网边缘</w:t>
      </w:r>
      <w:proofErr w:type="gramStart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端数据</w:t>
      </w:r>
      <w:proofErr w:type="gramEnd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的采集，对数据进行计算分析，完成数据过滤及预警，</w:t>
      </w:r>
      <w:proofErr w:type="gramStart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作出</w:t>
      </w:r>
      <w:proofErr w:type="gramEnd"/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边缘端应急处理，并完成预警信息及处理结果的上报。</w:t>
      </w:r>
    </w:p>
    <w:p w14:paraId="6B9C2E2F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（二）任务要求</w:t>
      </w:r>
    </w:p>
    <w:p w14:paraId="61A4B5A9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1.边缘采集功能应用开发</w:t>
      </w:r>
    </w:p>
    <w:tbl>
      <w:tblPr>
        <w:tblW w:w="9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863"/>
        <w:gridCol w:w="3288"/>
        <w:gridCol w:w="240"/>
        <w:gridCol w:w="2922"/>
      </w:tblGrid>
      <w:tr w:rsidR="001D5693" w14:paraId="0E7F83C6" w14:textId="77777777">
        <w:trPr>
          <w:trHeight w:val="4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120E" w14:textId="77777777" w:rsidR="001D5693" w:rsidRDefault="006E6CC1">
            <w:pPr>
              <w:pStyle w:val="a9"/>
              <w:spacing w:before="0" w:after="0"/>
              <w:jc w:val="center"/>
              <w:rPr>
                <w:rFonts w:asciiTheme="majorHAnsi" w:eastAsia="新宋体" w:hAnsiTheme="majorHAnsi" w:cs="新宋体"/>
                <w:b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b/>
                <w:kern w:val="2"/>
                <w:sz w:val="20"/>
                <w:szCs w:val="20"/>
              </w:rPr>
              <w:t>序号</w:t>
            </w:r>
          </w:p>
        </w:tc>
        <w:tc>
          <w:tcPr>
            <w:tcW w:w="5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7A6" w14:textId="77777777" w:rsidR="001D5693" w:rsidRDefault="006E6CC1">
            <w:pPr>
              <w:pStyle w:val="a9"/>
              <w:spacing w:before="0" w:after="0"/>
              <w:jc w:val="center"/>
              <w:rPr>
                <w:rFonts w:asciiTheme="majorHAnsi" w:eastAsia="新宋体" w:hAnsiTheme="majorHAnsi" w:cs="新宋体"/>
                <w:b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b/>
                <w:kern w:val="2"/>
                <w:sz w:val="20"/>
                <w:szCs w:val="20"/>
              </w:rPr>
              <w:t>设计要求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9DB8" w14:textId="77777777" w:rsidR="001D5693" w:rsidRDefault="006E6CC1">
            <w:pPr>
              <w:pStyle w:val="a9"/>
              <w:spacing w:before="0" w:after="0"/>
              <w:jc w:val="center"/>
              <w:rPr>
                <w:rFonts w:asciiTheme="majorHAnsi" w:eastAsia="新宋体" w:hAnsiTheme="majorHAnsi" w:cs="新宋体"/>
                <w:b/>
                <w:kern w:val="2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b/>
                <w:kern w:val="2"/>
                <w:sz w:val="20"/>
                <w:szCs w:val="20"/>
              </w:rPr>
              <w:t>截图</w:t>
            </w:r>
          </w:p>
        </w:tc>
      </w:tr>
      <w:tr w:rsidR="001D5693" w14:paraId="017465CD" w14:textId="77777777">
        <w:trPr>
          <w:trHeight w:val="4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F402" w14:textId="77777777" w:rsidR="001D5693" w:rsidRDefault="001D5693">
            <w:pPr>
              <w:pStyle w:val="a9"/>
              <w:numPr>
                <w:ilvl w:val="0"/>
                <w:numId w:val="3"/>
              </w:numPr>
              <w:spacing w:before="0" w:after="0"/>
              <w:jc w:val="center"/>
              <w:outlineLvl w:val="1"/>
              <w:rPr>
                <w:rFonts w:asciiTheme="majorHAnsi" w:eastAsia="新宋体" w:hAnsiTheme="majorHAnsi" w:cs="新宋体"/>
                <w:bCs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C998" w14:textId="77777777" w:rsidR="001D5693" w:rsidRDefault="006E6CC1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  <w:t>启动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边缘端数据库</w:t>
            </w:r>
            <w:r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  <w:t>MongoDB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服务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9007" w14:textId="77777777" w:rsidR="001D5693" w:rsidRDefault="006E6CC1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sz w:val="20"/>
                <w:szCs w:val="20"/>
              </w:rPr>
              <w:t>打开电脑运行窗口，输入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“</w:t>
            </w:r>
            <w:proofErr w:type="spellStart"/>
            <w:r>
              <w:rPr>
                <w:rFonts w:asciiTheme="majorHAnsi" w:eastAsia="新宋体" w:hAnsiTheme="majorHAnsi" w:cs="新宋体"/>
                <w:sz w:val="20"/>
                <w:szCs w:val="20"/>
              </w:rPr>
              <w:t>cmd</w:t>
            </w:r>
            <w:proofErr w:type="spellEnd"/>
            <w:r>
              <w:rPr>
                <w:rFonts w:asciiTheme="majorHAnsi" w:eastAsia="新宋体" w:hAnsiTheme="majorHAnsi" w:cs="新宋体"/>
                <w:sz w:val="20"/>
                <w:szCs w:val="20"/>
              </w:rPr>
              <w:t>”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，打开系统命令窗口，输入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 xml:space="preserve">“net start </w:t>
            </w:r>
            <w:proofErr w:type="spellStart"/>
            <w:r>
              <w:rPr>
                <w:rFonts w:asciiTheme="majorHAnsi" w:eastAsia="新宋体" w:hAnsiTheme="majorHAnsi" w:cs="新宋体"/>
                <w:sz w:val="20"/>
                <w:szCs w:val="20"/>
              </w:rPr>
              <w:t>mongoDB</w:t>
            </w:r>
            <w:proofErr w:type="spellEnd"/>
            <w:r>
              <w:rPr>
                <w:rFonts w:asciiTheme="majorHAnsi" w:eastAsia="新宋体" w:hAnsiTheme="majorHAnsi" w:cs="新宋体"/>
                <w:sz w:val="20"/>
                <w:szCs w:val="20"/>
              </w:rPr>
              <w:t>”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，按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“enter”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键，启动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MongoDB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服务。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4525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截图，保存在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U:\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工业互联网集成应用赛项（高职）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场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号工位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工业互联网边缘服务开发，命名为：启动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MongoDB.jpg</w:t>
            </w:r>
          </w:p>
        </w:tc>
      </w:tr>
      <w:tr w:rsidR="001D5693" w14:paraId="1A2E1F85" w14:textId="77777777">
        <w:trPr>
          <w:trHeight w:val="4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1647" w14:textId="77777777" w:rsidR="001D5693" w:rsidRDefault="001D5693">
            <w:pPr>
              <w:pStyle w:val="a9"/>
              <w:numPr>
                <w:ilvl w:val="0"/>
                <w:numId w:val="3"/>
              </w:numPr>
              <w:spacing w:before="0" w:after="0"/>
              <w:jc w:val="center"/>
              <w:outlineLvl w:val="1"/>
              <w:rPr>
                <w:rFonts w:asciiTheme="majorHAnsi" w:eastAsia="新宋体" w:hAnsiTheme="majorHAnsi" w:cs="新宋体"/>
                <w:bCs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9376" w14:textId="77777777" w:rsidR="001D5693" w:rsidRDefault="006E6CC1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  <w:t>启动开发工具，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导入项目工程文件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E9DC" w14:textId="77777777" w:rsidR="001D5693" w:rsidRDefault="006E6CC1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  <w:t>启动</w:t>
            </w:r>
            <w:r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  <w:t>Visual Studio 2019</w:t>
            </w:r>
            <w:r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  <w:t>，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导入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“</w:t>
            </w:r>
            <w:proofErr w:type="spellStart"/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EdgeDA</w:t>
            </w:r>
            <w:proofErr w:type="spellEnd"/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”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项目工程文件，文件存储位置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“U:\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工业互联网集成应用赛项（高职）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\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参考资料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\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模块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B\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任务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5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：工业互联网边缘服务开发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”</w:t>
            </w:r>
            <w:r>
              <w:rPr>
                <w:rFonts w:asciiTheme="majorHAnsi" w:eastAsia="新宋体" w:hAnsiTheme="majorHAnsi" w:cs="新宋体"/>
                <w:bCs/>
                <w:kern w:val="2"/>
                <w:sz w:val="20"/>
                <w:szCs w:val="20"/>
              </w:rPr>
              <w:t>。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8E84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截图，保存在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U:\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工业互联网集成应用赛项（高职）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场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号工位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工业互联网边缘服务开发，命名为：导入工程文件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.jpg</w:t>
            </w:r>
          </w:p>
        </w:tc>
      </w:tr>
      <w:tr w:rsidR="001D5693" w14:paraId="452B893A" w14:textId="77777777">
        <w:trPr>
          <w:trHeight w:val="4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251" w14:textId="77777777" w:rsidR="001D5693" w:rsidRDefault="001D5693">
            <w:pPr>
              <w:pStyle w:val="a9"/>
              <w:numPr>
                <w:ilvl w:val="0"/>
                <w:numId w:val="3"/>
              </w:numPr>
              <w:spacing w:before="0" w:after="0"/>
              <w:jc w:val="center"/>
              <w:outlineLvl w:val="1"/>
              <w:rPr>
                <w:rFonts w:asciiTheme="majorHAnsi" w:eastAsia="新宋体" w:hAnsiTheme="majorHAnsi" w:cs="新宋体"/>
                <w:bCs/>
                <w:sz w:val="20"/>
                <w:szCs w:val="20"/>
              </w:rPr>
            </w:pP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635B0" w14:textId="77777777" w:rsidR="001D5693" w:rsidRDefault="006E6CC1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  <w:t>编写数据采集程序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68F2" w14:textId="77777777" w:rsidR="001D5693" w:rsidRDefault="006E6CC1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sz w:val="20"/>
                <w:szCs w:val="20"/>
              </w:rPr>
              <w:t>在</w:t>
            </w:r>
            <w:proofErr w:type="spellStart"/>
            <w:r>
              <w:rPr>
                <w:rFonts w:asciiTheme="majorHAnsi" w:eastAsia="新宋体" w:hAnsiTheme="majorHAnsi" w:cs="新宋体"/>
                <w:sz w:val="20"/>
                <w:szCs w:val="20"/>
              </w:rPr>
              <w:t>DataAcq</w:t>
            </w:r>
            <w:proofErr w:type="spellEnd"/>
            <w:r>
              <w:rPr>
                <w:rFonts w:asciiTheme="majorHAnsi" w:eastAsia="新宋体" w:hAnsiTheme="majorHAnsi" w:cs="新宋体"/>
                <w:sz w:val="20"/>
                <w:szCs w:val="20"/>
              </w:rPr>
              <w:t>类中，新增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Read()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方法，实现对温度数据（位置、温度值、时间）的读取。数据在边缘数据库</w:t>
            </w:r>
            <w:proofErr w:type="spellStart"/>
            <w:r>
              <w:rPr>
                <w:rFonts w:asciiTheme="majorHAnsi" w:eastAsia="新宋体" w:hAnsiTheme="majorHAnsi" w:cs="新宋体"/>
                <w:sz w:val="20"/>
                <w:szCs w:val="20"/>
              </w:rPr>
              <w:t>MangoDB</w:t>
            </w:r>
            <w:proofErr w:type="spellEnd"/>
            <w:r>
              <w:rPr>
                <w:rFonts w:asciiTheme="majorHAnsi" w:eastAsia="新宋体" w:hAnsiTheme="majorHAnsi" w:cs="新宋体"/>
                <w:sz w:val="20"/>
                <w:szCs w:val="20"/>
              </w:rPr>
              <w:t>中读取，数据库名：</w:t>
            </w:r>
            <w:proofErr w:type="spellStart"/>
            <w:r>
              <w:rPr>
                <w:rFonts w:asciiTheme="majorHAnsi" w:eastAsia="新宋体" w:hAnsiTheme="majorHAnsi" w:cs="新宋体"/>
                <w:sz w:val="20"/>
                <w:szCs w:val="20"/>
              </w:rPr>
              <w:t>EdgeDB</w:t>
            </w:r>
            <w:proofErr w:type="spellEnd"/>
            <w:r>
              <w:rPr>
                <w:rFonts w:asciiTheme="majorHAnsi" w:eastAsia="新宋体" w:hAnsiTheme="majorHAnsi" w:cs="新宋体"/>
                <w:sz w:val="20"/>
                <w:szCs w:val="20"/>
              </w:rPr>
              <w:t>，集合</w:t>
            </w:r>
            <w:proofErr w:type="spellStart"/>
            <w:r>
              <w:rPr>
                <w:rFonts w:asciiTheme="majorHAnsi" w:eastAsia="新宋体" w:hAnsiTheme="majorHAnsi" w:cs="新宋体"/>
                <w:sz w:val="20"/>
                <w:szCs w:val="20"/>
              </w:rPr>
              <w:t>TempSet</w:t>
            </w:r>
            <w:proofErr w:type="spellEnd"/>
            <w:r>
              <w:rPr>
                <w:rFonts w:asciiTheme="majorHAnsi" w:eastAsia="新宋体" w:hAnsiTheme="majorHAnsi" w:cs="新宋体"/>
                <w:sz w:val="20"/>
                <w:szCs w:val="20"/>
              </w:rPr>
              <w:t>（位置、温度值、时间）。</w:t>
            </w:r>
          </w:p>
          <w:p w14:paraId="1BD4D4BF" w14:textId="77777777" w:rsidR="001D5693" w:rsidRDefault="001D5693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6C24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截图，保存在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U:\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工业互联网集成应用赛项（高职）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场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号工位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工业互联网边缘服务开发，命名为：温度读取程序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.jpg</w:t>
            </w:r>
          </w:p>
        </w:tc>
      </w:tr>
      <w:tr w:rsidR="001D5693" w14:paraId="0FE73FD9" w14:textId="77777777">
        <w:trPr>
          <w:trHeight w:val="4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6258" w14:textId="77777777" w:rsidR="001D5693" w:rsidRDefault="001D5693">
            <w:pPr>
              <w:pStyle w:val="a9"/>
              <w:numPr>
                <w:ilvl w:val="0"/>
                <w:numId w:val="3"/>
              </w:numPr>
              <w:spacing w:before="0" w:after="0"/>
              <w:jc w:val="center"/>
              <w:outlineLvl w:val="1"/>
              <w:rPr>
                <w:rFonts w:asciiTheme="majorHAnsi" w:eastAsia="新宋体" w:hAnsiTheme="majorHAnsi" w:cs="新宋体"/>
                <w:bCs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F80" w14:textId="77777777" w:rsidR="001D5693" w:rsidRDefault="001D5693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10EA" w14:textId="77777777" w:rsidR="001D5693" w:rsidRDefault="006E6CC1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sz w:val="20"/>
                <w:szCs w:val="20"/>
              </w:rPr>
              <w:t>在界面视图中添加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timer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组件，并在初始化函数</w:t>
            </w:r>
            <w:proofErr w:type="gramStart"/>
            <w:r>
              <w:rPr>
                <w:rFonts w:asciiTheme="majorHAnsi" w:eastAsia="新宋体" w:hAnsiTheme="majorHAnsi" w:cs="新宋体"/>
                <w:sz w:val="20"/>
                <w:szCs w:val="20"/>
              </w:rPr>
              <w:t>里启动</w:t>
            </w:r>
            <w:proofErr w:type="gramEnd"/>
            <w:r>
              <w:rPr>
                <w:rFonts w:asciiTheme="majorHAnsi" w:eastAsia="新宋体" w:hAnsiTheme="majorHAnsi" w:cs="新宋体"/>
                <w:sz w:val="20"/>
                <w:szCs w:val="20"/>
              </w:rPr>
              <w:t>timer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组件，调用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Read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（）方法，实现循环读取数据。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E508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截图，保存在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U:\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工业互联网集成应用赛项（高职）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场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号工位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工业互联网边缘服务开发，命名为：调用温度读取函数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.jpg</w:t>
            </w:r>
          </w:p>
        </w:tc>
      </w:tr>
      <w:tr w:rsidR="001D5693" w14:paraId="49C9B436" w14:textId="77777777">
        <w:trPr>
          <w:trHeight w:val="4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1670" w14:textId="77777777" w:rsidR="001D5693" w:rsidRDefault="001D5693">
            <w:pPr>
              <w:pStyle w:val="a9"/>
              <w:numPr>
                <w:ilvl w:val="0"/>
                <w:numId w:val="3"/>
              </w:numPr>
              <w:spacing w:before="0" w:after="0"/>
              <w:jc w:val="center"/>
              <w:outlineLvl w:val="1"/>
              <w:rPr>
                <w:rFonts w:asciiTheme="majorHAnsi" w:eastAsia="新宋体" w:hAnsiTheme="majorHAnsi" w:cs="新宋体"/>
                <w:bCs/>
                <w:sz w:val="20"/>
                <w:szCs w:val="20"/>
              </w:rPr>
            </w:pP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E9FC6" w14:textId="77777777" w:rsidR="001D5693" w:rsidRDefault="006E6CC1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  <w:t>编写数据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显示</w:t>
            </w:r>
            <w:r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  <w:t>程序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6E03" w14:textId="77777777" w:rsidR="001D5693" w:rsidRDefault="006E6CC1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sz w:val="20"/>
                <w:szCs w:val="20"/>
              </w:rPr>
              <w:t>在界面视图中添加</w:t>
            </w:r>
            <w:proofErr w:type="spellStart"/>
            <w:r>
              <w:rPr>
                <w:rFonts w:asciiTheme="majorHAnsi" w:eastAsia="新宋体" w:hAnsiTheme="majorHAnsi" w:cs="新宋体"/>
                <w:sz w:val="20"/>
                <w:szCs w:val="20"/>
              </w:rPr>
              <w:t>TextBox</w:t>
            </w:r>
            <w:proofErr w:type="spellEnd"/>
            <w:r>
              <w:rPr>
                <w:rFonts w:asciiTheme="majorHAnsi" w:eastAsia="新宋体" w:hAnsiTheme="majorHAnsi" w:cs="新宋体"/>
                <w:sz w:val="20"/>
                <w:szCs w:val="20"/>
              </w:rPr>
              <w:t>控件，在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timer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函数中添加数据绑定，将读取的实时数据显示在</w:t>
            </w:r>
            <w:proofErr w:type="spellStart"/>
            <w:r>
              <w:rPr>
                <w:rFonts w:asciiTheme="majorHAnsi" w:eastAsia="新宋体" w:hAnsiTheme="majorHAnsi" w:cs="新宋体"/>
                <w:sz w:val="20"/>
                <w:szCs w:val="20"/>
              </w:rPr>
              <w:t>TextBox</w:t>
            </w:r>
            <w:proofErr w:type="spellEnd"/>
            <w:r>
              <w:rPr>
                <w:rFonts w:asciiTheme="majorHAnsi" w:eastAsia="新宋体" w:hAnsiTheme="majorHAnsi" w:cs="新宋体"/>
                <w:sz w:val="20"/>
                <w:szCs w:val="20"/>
              </w:rPr>
              <w:t>控件中。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1EF6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截图，保存在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U:\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工业互联网集成应用赛项（高职）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场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号工位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工业互联网边缘服务开发，命名为：实时温度显示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.jpg</w:t>
            </w:r>
          </w:p>
        </w:tc>
      </w:tr>
      <w:tr w:rsidR="001D5693" w14:paraId="50FFEDA1" w14:textId="77777777">
        <w:trPr>
          <w:trHeight w:val="4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5B39" w14:textId="77777777" w:rsidR="001D5693" w:rsidRDefault="001D5693">
            <w:pPr>
              <w:pStyle w:val="a9"/>
              <w:numPr>
                <w:ilvl w:val="0"/>
                <w:numId w:val="3"/>
              </w:numPr>
              <w:spacing w:before="0" w:after="0"/>
              <w:jc w:val="center"/>
              <w:outlineLvl w:val="1"/>
              <w:rPr>
                <w:rFonts w:asciiTheme="majorHAnsi" w:eastAsia="新宋体" w:hAnsiTheme="majorHAnsi" w:cs="新宋体"/>
                <w:bCs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9138" w14:textId="77777777" w:rsidR="001D5693" w:rsidRDefault="001D5693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  <w:lang w:val="zh-C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E052" w14:textId="77777777" w:rsidR="001D5693" w:rsidRDefault="006E6CC1">
            <w:pPr>
              <w:pStyle w:val="a9"/>
              <w:spacing w:before="0" w:after="0"/>
              <w:rPr>
                <w:rFonts w:asciiTheme="majorHAnsi" w:eastAsia="新宋体" w:hAnsiTheme="majorHAnsi" w:cs="新宋体"/>
                <w:sz w:val="20"/>
                <w:szCs w:val="20"/>
              </w:rPr>
            </w:pPr>
            <w:r>
              <w:rPr>
                <w:rFonts w:asciiTheme="majorHAnsi" w:eastAsia="新宋体" w:hAnsiTheme="majorHAnsi" w:cs="新宋体"/>
                <w:sz w:val="20"/>
                <w:szCs w:val="20"/>
              </w:rPr>
              <w:t>在界面视图中添加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chart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控件，在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timer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函数中添加数据绑定，在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chart</w:t>
            </w:r>
            <w:r>
              <w:rPr>
                <w:rFonts w:asciiTheme="majorHAnsi" w:eastAsia="新宋体" w:hAnsiTheme="majorHAnsi" w:cs="新宋体"/>
                <w:sz w:val="20"/>
                <w:szCs w:val="20"/>
              </w:rPr>
              <w:t>控件中绘制温度曲线。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6E80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截图，保存在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U:\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工业互联网集成应用赛项（高职）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场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第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*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号工位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\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工业互联网边缘服务开发，命名为：温度曲线</w:t>
            </w:r>
            <w:r>
              <w:rPr>
                <w:rStyle w:val="fontstyle01"/>
                <w:rFonts w:asciiTheme="majorHAnsi" w:eastAsia="新宋体" w:hAnsiTheme="majorHAnsi" w:cs="新宋体" w:hint="default"/>
                <w:bCs/>
                <w:color w:val="auto"/>
                <w:sz w:val="20"/>
                <w:szCs w:val="20"/>
              </w:rPr>
              <w:t>.jpg</w:t>
            </w:r>
          </w:p>
        </w:tc>
      </w:tr>
    </w:tbl>
    <w:p w14:paraId="054C1E1F" w14:textId="77777777" w:rsidR="001D5693" w:rsidRDefault="001D5693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542C3C90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2.边缘计算功能应用开发</w:t>
      </w:r>
    </w:p>
    <w:tbl>
      <w:tblPr>
        <w:tblpPr w:leftFromText="180" w:rightFromText="180" w:vertAnchor="text" w:horzAnchor="page" w:tblpX="1789" w:tblpY="480"/>
        <w:tblOverlap w:val="never"/>
        <w:tblW w:w="9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912"/>
        <w:gridCol w:w="3172"/>
        <w:gridCol w:w="3225"/>
      </w:tblGrid>
      <w:tr w:rsidR="001D5693" w14:paraId="53992C4C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4E15" w14:textId="77777777" w:rsidR="001D5693" w:rsidRDefault="006E6CC1">
            <w:pPr>
              <w:pStyle w:val="a9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2"/>
                <w:sz w:val="20"/>
                <w:szCs w:val="20"/>
              </w:rPr>
              <w:t>序号</w:t>
            </w:r>
          </w:p>
        </w:tc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5971" w14:textId="77777777" w:rsidR="001D5693" w:rsidRDefault="006E6CC1">
            <w:pPr>
              <w:pStyle w:val="a9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2"/>
                <w:sz w:val="20"/>
                <w:szCs w:val="20"/>
              </w:rPr>
              <w:t>设计要求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0769" w14:textId="77777777" w:rsidR="001D5693" w:rsidRDefault="006E6CC1">
            <w:pPr>
              <w:pStyle w:val="a9"/>
              <w:spacing w:before="0" w:after="0"/>
              <w:jc w:val="center"/>
              <w:rPr>
                <w:rFonts w:ascii="等线 Light" w:eastAsia="等线 Light" w:hAnsi="等线 Light" w:cs="等线 Light"/>
                <w:b/>
                <w:kern w:val="2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2"/>
                <w:sz w:val="20"/>
                <w:szCs w:val="20"/>
              </w:rPr>
              <w:t>截图</w:t>
            </w:r>
          </w:p>
        </w:tc>
      </w:tr>
      <w:tr w:rsidR="001D5693" w14:paraId="51F2052C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41B1" w14:textId="77777777" w:rsidR="001D5693" w:rsidRDefault="001D5693">
            <w:pPr>
              <w:pStyle w:val="a9"/>
              <w:numPr>
                <w:ilvl w:val="0"/>
                <w:numId w:val="4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5F43A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2"/>
                <w:sz w:val="20"/>
                <w:szCs w:val="20"/>
              </w:rPr>
              <w:t>编写计算分析程序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0F25" w14:textId="77777777" w:rsidR="001D5693" w:rsidRDefault="006E6CC1">
            <w:pPr>
              <w:pStyle w:val="a9"/>
              <w:spacing w:before="0" w:after="0"/>
              <w:jc w:val="both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在视图类Form1中添加成员变量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m_lastT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，初始化为0；并在timer函数中编写程序给该变量赋值。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927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截图，保存在U:\工业互联网集成应用赛项（高职）\第*场\第*号工位\工业互联网边缘服务开发，命名为：记录前一温度值.jpg</w:t>
            </w:r>
          </w:p>
        </w:tc>
      </w:tr>
      <w:tr w:rsidR="001D5693" w14:paraId="59AA861F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582D" w14:textId="77777777" w:rsidR="001D5693" w:rsidRDefault="001D5693">
            <w:pPr>
              <w:pStyle w:val="a9"/>
              <w:numPr>
                <w:ilvl w:val="0"/>
                <w:numId w:val="4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CA578" w14:textId="77777777" w:rsidR="001D5693" w:rsidRDefault="001D5693">
            <w:pPr>
              <w:pStyle w:val="a9"/>
              <w:spacing w:before="0" w:after="0"/>
              <w:rPr>
                <w:rFonts w:ascii="等线 Light" w:eastAsia="等线 Light" w:hAnsi="等线 Light" w:cs="等线 Light"/>
                <w:bCs/>
                <w:kern w:val="2"/>
                <w:sz w:val="20"/>
                <w:szCs w:val="20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AE62" w14:textId="77777777" w:rsidR="001D5693" w:rsidRDefault="006E6CC1">
            <w:pPr>
              <w:pStyle w:val="a9"/>
              <w:spacing w:before="0" w:after="0"/>
              <w:jc w:val="both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在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DataAnal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类中，新增Analysis()方法，实现对温度数据的过滤，找出异常温度值（与前一数据变化超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lastRenderedPageBreak/>
              <w:t>过1℃）信息（位置、温度值、时间）。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B82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lastRenderedPageBreak/>
              <w:t>截图，保存在U:\工业互联网集成应用赛项（高职）\第*场\第*号工位\工业互联网边缘服务开发，命</w:t>
            </w: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lastRenderedPageBreak/>
              <w:t>名为：异常温度数据计算分析程序.jpg</w:t>
            </w:r>
          </w:p>
        </w:tc>
      </w:tr>
      <w:tr w:rsidR="001D5693" w14:paraId="46C5B4FA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42AD" w14:textId="77777777" w:rsidR="001D5693" w:rsidRDefault="001D5693">
            <w:pPr>
              <w:pStyle w:val="a9"/>
              <w:numPr>
                <w:ilvl w:val="0"/>
                <w:numId w:val="4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2EADF" w14:textId="77777777" w:rsidR="001D5693" w:rsidRDefault="001D5693">
            <w:pPr>
              <w:pStyle w:val="a9"/>
              <w:spacing w:before="0" w:after="0"/>
              <w:rPr>
                <w:rFonts w:ascii="等线 Light" w:eastAsia="等线 Light" w:hAnsi="等线 Light" w:cs="等线 Light"/>
                <w:bCs/>
                <w:kern w:val="2"/>
                <w:sz w:val="20"/>
                <w:szCs w:val="20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48F3" w14:textId="77777777" w:rsidR="001D5693" w:rsidRDefault="006E6CC1">
            <w:pPr>
              <w:pStyle w:val="a9"/>
              <w:spacing w:before="0" w:after="0"/>
              <w:jc w:val="both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在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DataAnal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类中，新增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AnalysisEx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()方法，实现对温度数据的过滤，找出超阈值温度值（35℃）的信息（位置、温度值、时间）。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673F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截图，保存在U:\工业互联网集成应用赛项（高职）\第*场\第*号工位\工业互联网边缘服务开发，命名为：超阈值温度数据计算分析程序.jpg</w:t>
            </w:r>
          </w:p>
        </w:tc>
      </w:tr>
      <w:tr w:rsidR="001D5693" w14:paraId="7E472D22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B389" w14:textId="77777777" w:rsidR="001D5693" w:rsidRDefault="001D5693">
            <w:pPr>
              <w:pStyle w:val="a9"/>
              <w:numPr>
                <w:ilvl w:val="0"/>
                <w:numId w:val="4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6B02" w14:textId="77777777" w:rsidR="001D5693" w:rsidRDefault="001D5693">
            <w:pPr>
              <w:pStyle w:val="a9"/>
              <w:spacing w:before="0" w:after="0"/>
              <w:rPr>
                <w:rFonts w:ascii="等线 Light" w:eastAsia="等线 Light" w:hAnsi="等线 Light" w:cs="等线 Light"/>
                <w:bCs/>
                <w:kern w:val="2"/>
                <w:sz w:val="20"/>
                <w:szCs w:val="20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F635" w14:textId="77777777" w:rsidR="001D5693" w:rsidRDefault="006E6CC1">
            <w:pPr>
              <w:pStyle w:val="a9"/>
              <w:spacing w:before="0" w:after="0"/>
              <w:jc w:val="both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在timer函数中调用Analysis()、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AnalysisEx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()方法。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17DC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截图，保存在U:\工业互联网集成应用赛项（高职）\第*场\第*号工位\工业互联网边缘服务开发，命名为：调用分析函数.jpg</w:t>
            </w:r>
          </w:p>
        </w:tc>
      </w:tr>
      <w:tr w:rsidR="001D5693" w14:paraId="66F53844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5DE" w14:textId="77777777" w:rsidR="001D5693" w:rsidRDefault="001D5693">
            <w:pPr>
              <w:pStyle w:val="a9"/>
              <w:numPr>
                <w:ilvl w:val="0"/>
                <w:numId w:val="4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BA81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2"/>
                <w:sz w:val="20"/>
                <w:szCs w:val="20"/>
              </w:rPr>
              <w:t>编写分析结果显示程序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E44C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在界面视图中添加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ListBox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控件,在timer函数中添加数据绑定，显示分析找出的异常温度及超阈值温度信息。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EDA2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截图，保存在U:\工业互联网集成应用赛项（高职）\第*场\第*号工位\工业互联网边缘服务开发，命名为：异常温度数据信息显示.jpg</w:t>
            </w:r>
          </w:p>
        </w:tc>
      </w:tr>
    </w:tbl>
    <w:p w14:paraId="687C866E" w14:textId="77777777" w:rsidR="001D5693" w:rsidRDefault="001D5693">
      <w:pPr>
        <w:pStyle w:val="2"/>
        <w:ind w:leftChars="0" w:left="0" w:firstLineChars="0" w:firstLine="0"/>
        <w:rPr>
          <w:rFonts w:hint="default"/>
        </w:rPr>
      </w:pPr>
    </w:p>
    <w:p w14:paraId="0C3E2239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3.边缘采集主动上报功能应用开发</w:t>
      </w: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892"/>
        <w:gridCol w:w="3269"/>
        <w:gridCol w:w="3165"/>
      </w:tblGrid>
      <w:tr w:rsidR="001D5693" w14:paraId="2DB27406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ACA3" w14:textId="77777777" w:rsidR="001D5693" w:rsidRDefault="006E6CC1">
            <w:pPr>
              <w:pStyle w:val="a9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2"/>
                <w:sz w:val="20"/>
                <w:szCs w:val="20"/>
              </w:rPr>
              <w:t>序号</w:t>
            </w:r>
          </w:p>
        </w:tc>
        <w:tc>
          <w:tcPr>
            <w:tcW w:w="5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D170" w14:textId="77777777" w:rsidR="001D5693" w:rsidRDefault="006E6CC1">
            <w:pPr>
              <w:pStyle w:val="a9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2"/>
                <w:sz w:val="20"/>
                <w:szCs w:val="20"/>
              </w:rPr>
              <w:t>设计要求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A8EC" w14:textId="77777777" w:rsidR="001D5693" w:rsidRDefault="006E6CC1">
            <w:pPr>
              <w:pStyle w:val="a9"/>
              <w:spacing w:before="0" w:after="0"/>
              <w:jc w:val="center"/>
              <w:rPr>
                <w:rFonts w:ascii="等线 Light" w:eastAsia="等线 Light" w:hAnsi="等线 Light" w:cs="等线 Light"/>
                <w:b/>
                <w:kern w:val="2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2"/>
                <w:sz w:val="20"/>
                <w:szCs w:val="20"/>
              </w:rPr>
              <w:t>截图</w:t>
            </w:r>
          </w:p>
        </w:tc>
      </w:tr>
      <w:tr w:rsidR="001D5693" w14:paraId="193A8DFA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E19F" w14:textId="77777777" w:rsidR="001D5693" w:rsidRDefault="001D5693">
            <w:pPr>
              <w:pStyle w:val="a9"/>
              <w:numPr>
                <w:ilvl w:val="0"/>
                <w:numId w:val="5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169A1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MySQL数据库操作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094D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启动MySQL数据库，在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DBeaver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主界面中，使用“root”账户创建与MySQL数据库的连接。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9135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截图，保存在U:\工业互联网集成应用赛项（高职）\第*场\第*号工位\工业互联网边缘服务开发，命名为：建立数据库连接.jpg</w:t>
            </w:r>
          </w:p>
        </w:tc>
      </w:tr>
      <w:tr w:rsidR="001D5693" w14:paraId="63E97DCB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5CA0" w14:textId="77777777" w:rsidR="001D5693" w:rsidRDefault="001D5693">
            <w:pPr>
              <w:pStyle w:val="a9"/>
              <w:numPr>
                <w:ilvl w:val="0"/>
                <w:numId w:val="5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57CB" w14:textId="77777777" w:rsidR="001D5693" w:rsidRDefault="001D5693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  <w:lang w:val="zh-C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F5A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新建数据库并命名“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DataPro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”，新建数据库表并命名“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DataLog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”，在表格里添加位置、异常温度值、异常发生时间等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89E9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截图，保存在U:\工业互联网集成应用赛项（高职）\第*场\第*号工位\工业互联网边缘服务开发，命名为：创建数据库及数据表.jpg</w:t>
            </w:r>
          </w:p>
        </w:tc>
      </w:tr>
      <w:tr w:rsidR="001D5693" w14:paraId="2D7E8766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BFE6" w14:textId="77777777" w:rsidR="001D5693" w:rsidRDefault="001D5693">
            <w:pPr>
              <w:pStyle w:val="a9"/>
              <w:numPr>
                <w:ilvl w:val="0"/>
                <w:numId w:val="5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D8449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编写现场应急处理程序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EB64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在DataPro类中，新增EdgePro（）方法，实现设备停机。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335F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截图，保存在U:\工业互联网集成应用赛项（高职）\第*场\第*号工位\工业互联网边缘服务开发，命名为：设备停机程序.jpg</w:t>
            </w:r>
          </w:p>
        </w:tc>
      </w:tr>
      <w:tr w:rsidR="001D5693" w14:paraId="6746059B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1D42" w14:textId="77777777" w:rsidR="001D5693" w:rsidRDefault="001D5693">
            <w:pPr>
              <w:pStyle w:val="a9"/>
              <w:numPr>
                <w:ilvl w:val="0"/>
                <w:numId w:val="5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5892" w14:textId="77777777" w:rsidR="001D5693" w:rsidRDefault="001D5693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D2F3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  <w:lang w:val="zh-CN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在timer函数中调用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EdgePro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()方法。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7C22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截图，保存在U:\工业互联网集成应用赛项（高职）\第*场\第*号工位\工业互联网边缘服务开发，命名为：调用设备停机函数.jpg</w:t>
            </w:r>
          </w:p>
        </w:tc>
      </w:tr>
      <w:tr w:rsidR="001D5693" w14:paraId="15AE241C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02AC" w14:textId="77777777" w:rsidR="001D5693" w:rsidRDefault="001D5693">
            <w:pPr>
              <w:pStyle w:val="a9"/>
              <w:numPr>
                <w:ilvl w:val="0"/>
                <w:numId w:val="5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D4185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2"/>
                <w:sz w:val="20"/>
                <w:szCs w:val="20"/>
              </w:rPr>
              <w:t>编写数据上报程序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EA2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在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DataPro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类中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，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新增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Report()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方法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，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实现异常数据的上报存储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（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存储在</w:t>
            </w:r>
            <w:proofErr w:type="spellStart"/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DataLog</w:t>
            </w:r>
            <w:proofErr w:type="spellEnd"/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表格里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）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。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D53C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截图，保存在U:\工业互联网集成应用赛项（高职）\第*场\第*号工位\工业互联网边缘服务开发，命名为：异常温度上报程序.jpg</w:t>
            </w:r>
          </w:p>
        </w:tc>
      </w:tr>
      <w:tr w:rsidR="001D5693" w14:paraId="45947B8B" w14:textId="77777777">
        <w:trPr>
          <w:trHeight w:val="4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FA52" w14:textId="77777777" w:rsidR="001D5693" w:rsidRDefault="001D5693">
            <w:pPr>
              <w:pStyle w:val="a9"/>
              <w:numPr>
                <w:ilvl w:val="0"/>
                <w:numId w:val="5"/>
              </w:numPr>
              <w:spacing w:before="0" w:after="0"/>
              <w:jc w:val="center"/>
              <w:outlineLvl w:val="1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05D0" w14:textId="77777777" w:rsidR="001D5693" w:rsidRDefault="001D5693">
            <w:pPr>
              <w:pStyle w:val="a9"/>
              <w:spacing w:before="0" w:after="0"/>
              <w:rPr>
                <w:rFonts w:ascii="等线 Light" w:eastAsia="等线 Light" w:hAnsi="等线 Light" w:cs="等线 Light"/>
                <w:bCs/>
                <w:kern w:val="2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D73A" w14:textId="77777777" w:rsidR="001D5693" w:rsidRDefault="006E6CC1">
            <w:pPr>
              <w:pStyle w:val="a9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  <w:lang w:val="zh-CN"/>
              </w:rPr>
            </w:pP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在timer函数中调用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  <w:lang w:val="zh-CN"/>
              </w:rPr>
              <w:t>Report</w:t>
            </w:r>
            <w:r>
              <w:rPr>
                <w:rFonts w:ascii="等线 Light" w:eastAsia="等线 Light" w:hAnsi="等线 Light" w:cs="等线 Light" w:hint="eastAsia"/>
                <w:sz w:val="20"/>
                <w:szCs w:val="20"/>
              </w:rPr>
              <w:t>()方法。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9DAC" w14:textId="77777777" w:rsidR="001D5693" w:rsidRDefault="006E6CC1">
            <w:pPr>
              <w:pStyle w:val="a9"/>
              <w:spacing w:before="0" w:after="0"/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等线 Light" w:eastAsia="等线 Light" w:hAnsi="等线 Light" w:cs="等线 Light" w:hint="default"/>
                <w:bCs/>
                <w:color w:val="auto"/>
                <w:sz w:val="20"/>
                <w:szCs w:val="20"/>
              </w:rPr>
              <w:t>截图，保存在U:\工业互联网集成应用赛项（高职）\第*场\第*号工位\工业互联网边缘服务开发，命名为：调用异常温度上报函数.jpg</w:t>
            </w:r>
          </w:p>
        </w:tc>
      </w:tr>
    </w:tbl>
    <w:p w14:paraId="6C5455D8" w14:textId="77777777" w:rsidR="001D5693" w:rsidRDefault="001D5693"/>
    <w:p w14:paraId="7A6E21D9" w14:textId="77777777" w:rsidR="001D5693" w:rsidRDefault="006E6CC1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lastRenderedPageBreak/>
        <w:t>任务2-4 工业互联网平台服务应用</w:t>
      </w:r>
    </w:p>
    <w:p w14:paraId="6E156EB3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（一）任务目的</w:t>
      </w:r>
    </w:p>
    <w:p w14:paraId="4744C662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通过采集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上料灌装单元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每个节拍的开始和结束时间计算出每个节拍时长，实现数据实时显示并根据节拍时间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优化产线生产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效率提高产能。</w:t>
      </w:r>
    </w:p>
    <w:p w14:paraId="347B7319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（二）任务要求</w:t>
      </w:r>
    </w:p>
    <w:p w14:paraId="7EFB4338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可实时显示空瓶上料、空瓶输送、液体罐装、总时长的开始时间、结束时间和工序耗时，还可显示系统当前日期和时间，另外还设有“复位”按键，双击可初始化所有数据。</w:t>
      </w:r>
    </w:p>
    <w:p w14:paraId="084EC3F1" w14:textId="77777777" w:rsidR="001D5693" w:rsidRDefault="006E6CC1">
      <w:pPr>
        <w:jc w:val="center"/>
        <w:rPr>
          <w:szCs w:val="21"/>
        </w:rPr>
      </w:pPr>
      <w:r>
        <w:t xml:space="preserve"> </w:t>
      </w:r>
    </w:p>
    <w:p w14:paraId="50BFAD1F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1.低代码开发平台的数据采集</w:t>
      </w:r>
    </w:p>
    <w:p w14:paraId="64615D6B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（1）节点安装</w:t>
      </w:r>
    </w:p>
    <w:p w14:paraId="0649C5F0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mcprotocol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节点路径：U:\工业互联网集成应用赛项（高职）\参考资料\模块B\任务七、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上料灌装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生产节拍分析APP设计开发、分析优化\node-red-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contrib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mcprotoco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004"/>
        <w:gridCol w:w="2932"/>
        <w:gridCol w:w="3484"/>
      </w:tblGrid>
      <w:tr w:rsidR="001D5693" w14:paraId="58362B6E" w14:textId="77777777">
        <w:trPr>
          <w:trHeight w:val="425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4986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4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08282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要求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B6D20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截图</w:t>
            </w:r>
          </w:p>
        </w:tc>
      </w:tr>
      <w:tr w:rsidR="001D5693" w14:paraId="33DECAF0" w14:textId="77777777">
        <w:trPr>
          <w:trHeight w:val="425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0DC1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56315" w14:textId="77777777" w:rsidR="001D5693" w:rsidRDefault="006E6CC1">
            <w:pPr>
              <w:wordWrap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node-red-</w:t>
            </w:r>
            <w:proofErr w:type="spellStart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contrib</w:t>
            </w:r>
            <w:proofErr w:type="spellEnd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-</w:t>
            </w:r>
            <w:proofErr w:type="spellStart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mcprotoco</w:t>
            </w:r>
            <w:proofErr w:type="spellEnd"/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D86C" w14:textId="77777777" w:rsidR="001D5693" w:rsidRDefault="006E6CC1">
            <w:pPr>
              <w:wordWrap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完成MC Read和MC Write两个节点的安装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7F21" w14:textId="77777777" w:rsidR="001D5693" w:rsidRDefault="006E6CC1">
            <w:pPr>
              <w:wordWrap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截图，保存在U:\工业互联网集成应用赛项（高职）\第*场\第*号工位\上料灌装生产节拍分析APP，命名为：上料灌装01节点安装.jpg</w:t>
            </w:r>
          </w:p>
        </w:tc>
      </w:tr>
    </w:tbl>
    <w:tbl>
      <w:tblPr>
        <w:tblpPr w:leftFromText="180" w:rightFromText="180" w:vertAnchor="text" w:horzAnchor="page" w:tblpX="1391" w:tblpY="44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2047"/>
        <w:gridCol w:w="2852"/>
        <w:gridCol w:w="3510"/>
      </w:tblGrid>
      <w:tr w:rsidR="001D5693" w14:paraId="68F99C06" w14:textId="77777777">
        <w:trPr>
          <w:trHeight w:val="42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2AA3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4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C73B4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要求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F749E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截图</w:t>
            </w:r>
          </w:p>
        </w:tc>
      </w:tr>
      <w:tr w:rsidR="001D5693" w14:paraId="5D9F3A78" w14:textId="77777777">
        <w:trPr>
          <w:trHeight w:val="42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8F16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510F7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IP地址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8A2A1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192.168.3.100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3DE98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sz w:val="20"/>
                <w:szCs w:val="20"/>
              </w:rPr>
              <w:t>截图，保存在U:\工业互联网集成应用赛项（高职）\第*场\第*号工位\上料灌装生产节拍分析APP，命名为：上料灌装02虚拟机以太网配置.jpg</w:t>
            </w:r>
          </w:p>
        </w:tc>
      </w:tr>
      <w:tr w:rsidR="001D5693" w14:paraId="1A15D99D" w14:textId="77777777">
        <w:trPr>
          <w:trHeight w:val="42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F1D9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4ED05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子网掩码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5B4D4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255.255.255.0</w:t>
            </w:r>
          </w:p>
        </w:tc>
        <w:tc>
          <w:tcPr>
            <w:tcW w:w="35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704F5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kern w:val="0"/>
                <w:sz w:val="20"/>
                <w:szCs w:val="20"/>
              </w:rPr>
            </w:pPr>
          </w:p>
        </w:tc>
      </w:tr>
      <w:tr w:rsidR="001D5693" w14:paraId="23A043F6" w14:textId="77777777">
        <w:trPr>
          <w:trHeight w:val="42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0EC3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5278E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默认网关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B4ED3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192.168.3.254</w:t>
            </w:r>
          </w:p>
        </w:tc>
        <w:tc>
          <w:tcPr>
            <w:tcW w:w="35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BBF22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kern w:val="0"/>
                <w:sz w:val="20"/>
                <w:szCs w:val="20"/>
              </w:rPr>
            </w:pPr>
          </w:p>
        </w:tc>
      </w:tr>
      <w:tr w:rsidR="001D5693" w14:paraId="63C8B2E2" w14:textId="77777777">
        <w:trPr>
          <w:trHeight w:val="42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E837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4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7A7F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DNS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01EEB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192.168.3.15</w:t>
            </w:r>
          </w:p>
        </w:tc>
        <w:tc>
          <w:tcPr>
            <w:tcW w:w="35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F13D6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kern w:val="0"/>
                <w:sz w:val="20"/>
                <w:szCs w:val="20"/>
              </w:rPr>
            </w:pPr>
          </w:p>
        </w:tc>
      </w:tr>
    </w:tbl>
    <w:p w14:paraId="25838682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（2）虚拟机IP配置</w:t>
      </w:r>
    </w:p>
    <w:p w14:paraId="41CBED1D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（3）节点添加及连接</w:t>
      </w:r>
    </w:p>
    <w:p w14:paraId="47543ABD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MC Read 节点添加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047"/>
        <w:gridCol w:w="3276"/>
        <w:gridCol w:w="3082"/>
      </w:tblGrid>
      <w:tr w:rsidR="001D5693" w14:paraId="205237A7" w14:textId="77777777">
        <w:trPr>
          <w:trHeight w:val="42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5043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9C786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节拍内容</w:t>
            </w:r>
          </w:p>
        </w:tc>
        <w:tc>
          <w:tcPr>
            <w:tcW w:w="3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82776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PLC IP地址和端口号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B428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地址</w:t>
            </w:r>
          </w:p>
        </w:tc>
      </w:tr>
      <w:tr w:rsidR="001D5693" w14:paraId="043B25DA" w14:textId="77777777">
        <w:trPr>
          <w:trHeight w:val="42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C256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5075A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料瓶上料</w:t>
            </w:r>
          </w:p>
        </w:tc>
        <w:tc>
          <w:tcPr>
            <w:tcW w:w="3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E4AF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192.168.3.10：3000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CD103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M50</w:t>
            </w:r>
          </w:p>
        </w:tc>
      </w:tr>
      <w:tr w:rsidR="001D5693" w14:paraId="37B7BD4E" w14:textId="77777777">
        <w:trPr>
          <w:trHeight w:val="42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D3CA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4E40B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料瓶输送</w:t>
            </w:r>
          </w:p>
        </w:tc>
        <w:tc>
          <w:tcPr>
            <w:tcW w:w="3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D56FC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bCs/>
                <w:kern w:val="0"/>
                <w:sz w:val="20"/>
                <w:szCs w:val="20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C4FB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M51</w:t>
            </w:r>
          </w:p>
        </w:tc>
      </w:tr>
      <w:tr w:rsidR="001D5693" w14:paraId="202A5991" w14:textId="77777777">
        <w:trPr>
          <w:trHeight w:val="42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3760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0FC8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料瓶罐装</w:t>
            </w:r>
          </w:p>
        </w:tc>
        <w:tc>
          <w:tcPr>
            <w:tcW w:w="3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51E15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bCs/>
                <w:kern w:val="0"/>
                <w:sz w:val="20"/>
                <w:szCs w:val="20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FEED6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M52</w:t>
            </w:r>
          </w:p>
        </w:tc>
      </w:tr>
    </w:tbl>
    <w:p w14:paraId="13BAD0A4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将“料瓶上料”节点配置截图，保存在U:\工业互联网集成应用赛项（高职）\第*场\第*号工位\上料灌装生产节拍分析APP，命名为：上料灌装03MC Read 节点1.jpg</w:t>
      </w:r>
    </w:p>
    <w:p w14:paraId="00E2E991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将“料瓶罐装”节点配置截图，保存在U:\工业互联网集成应用赛项（高职）\第*场\第*号工位\上料灌装生产节拍分析APP，命名为：上料灌装04MC Read 节点2.jpg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046"/>
        <w:gridCol w:w="3275"/>
        <w:gridCol w:w="3081"/>
      </w:tblGrid>
      <w:tr w:rsidR="001D5693" w14:paraId="2016E7DD" w14:textId="77777777">
        <w:trPr>
          <w:trHeight w:val="425"/>
          <w:jc w:val="center"/>
        </w:trPr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05D1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节拍起/止时间标志</w:t>
            </w:r>
            <w:proofErr w:type="gramStart"/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位说明</w:t>
            </w:r>
            <w:proofErr w:type="gramEnd"/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表</w:t>
            </w:r>
          </w:p>
        </w:tc>
      </w:tr>
      <w:tr w:rsidR="001D5693" w14:paraId="177B8EA4" w14:textId="77777777">
        <w:trPr>
          <w:trHeight w:val="42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CC76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58B6B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节拍内容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26112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起始点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2E5EC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终止点</w:t>
            </w:r>
          </w:p>
        </w:tc>
      </w:tr>
      <w:tr w:rsidR="001D5693" w14:paraId="306C28B8" w14:textId="77777777">
        <w:trPr>
          <w:trHeight w:val="42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DF73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82F9F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料瓶上料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7AF84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M50=1(PLC1)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5431B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M50=0(PLC1)</w:t>
            </w:r>
          </w:p>
        </w:tc>
      </w:tr>
      <w:tr w:rsidR="001D5693" w14:paraId="52AC7D92" w14:textId="77777777">
        <w:trPr>
          <w:trHeight w:val="42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E061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6B24B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料瓶输送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2C4E8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M51=1(PLC1)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8D411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M51=0(PLC1)</w:t>
            </w:r>
          </w:p>
        </w:tc>
      </w:tr>
      <w:tr w:rsidR="001D5693" w14:paraId="67CF4149" w14:textId="77777777">
        <w:trPr>
          <w:trHeight w:val="42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2B5F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EB37B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料瓶罐装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329A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M52=1(PLC1)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A0B45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M52=0(PLC1)</w:t>
            </w:r>
          </w:p>
        </w:tc>
      </w:tr>
    </w:tbl>
    <w:p w14:paraId="15088AF4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2.低代码开发平台的组件开发</w:t>
      </w:r>
    </w:p>
    <w:p w14:paraId="03C768AB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（1）组件开发要求</w:t>
      </w:r>
    </w:p>
    <w:p w14:paraId="14071A2D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开发一个计时组件，实现任意两个数据时间差的计算。</w:t>
      </w:r>
    </w:p>
    <w:p w14:paraId="6F83F0B5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（2）组件开发过程</w:t>
      </w:r>
    </w:p>
    <w:p w14:paraId="33B65115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a.创建时间节点文件</w:t>
      </w:r>
    </w:p>
    <w:p w14:paraId="745159E2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在C:\Users\Administrator\.node-red\node_modules下创建一个“node-red-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contrib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loading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”文件夹，并按下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表要求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完成文件创建。将创建的文件截图，保存在U:\工业互联网集成应用赛项（高职）\第*场\第*号工位\上料灌装生产节拍分析APP，命名为：上料灌装05创建文件.jpg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7019"/>
        <w:gridCol w:w="1399"/>
      </w:tblGrid>
      <w:tr w:rsidR="001D5693" w14:paraId="553134CF" w14:textId="77777777">
        <w:trPr>
          <w:trHeight w:val="425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2956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7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8BA5C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文件名称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2277A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备注</w:t>
            </w:r>
          </w:p>
        </w:tc>
      </w:tr>
      <w:tr w:rsidR="001D5693" w14:paraId="2B0E6153" w14:textId="77777777">
        <w:trPr>
          <w:trHeight w:val="425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B999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7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3F899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node-red-contrib-time-difference.html</w:t>
            </w:r>
          </w:p>
        </w:tc>
        <w:tc>
          <w:tcPr>
            <w:tcW w:w="139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4F380" w14:textId="77777777" w:rsidR="001D5693" w:rsidRDefault="001D5693">
            <w:pPr>
              <w:pStyle w:val="a9"/>
              <w:autoSpaceDE w:val="0"/>
              <w:autoSpaceDN w:val="0"/>
              <w:spacing w:before="0" w:after="0"/>
              <w:jc w:val="center"/>
              <w:rPr>
                <w:bCs/>
                <w:sz w:val="21"/>
                <w:szCs w:val="21"/>
              </w:rPr>
            </w:pPr>
          </w:p>
        </w:tc>
      </w:tr>
      <w:tr w:rsidR="001D5693" w14:paraId="7E18FE48" w14:textId="77777777">
        <w:trPr>
          <w:trHeight w:val="425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6F3D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7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058F0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node-red-contrib-time-difference.js</w:t>
            </w:r>
          </w:p>
        </w:tc>
        <w:tc>
          <w:tcPr>
            <w:tcW w:w="139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0F0F6" w14:textId="77777777" w:rsidR="001D5693" w:rsidRDefault="001D5693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</w:tr>
      <w:tr w:rsidR="001D5693" w14:paraId="7BE53BDC" w14:textId="77777777">
        <w:trPr>
          <w:trHeight w:val="425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062C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7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97CC1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宋体" w:hAnsi="宋体" w:hint="eastAsia"/>
                <w:bCs/>
                <w:sz w:val="21"/>
                <w:szCs w:val="21"/>
              </w:rPr>
              <w:t>package.json</w:t>
            </w:r>
            <w:proofErr w:type="spellEnd"/>
            <w:proofErr w:type="gramEnd"/>
          </w:p>
        </w:tc>
        <w:tc>
          <w:tcPr>
            <w:tcW w:w="139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3EFDA" w14:textId="77777777" w:rsidR="001D5693" w:rsidRDefault="001D5693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</w:tr>
    </w:tbl>
    <w:p w14:paraId="24365392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b. “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node-red-contrib-loading.html”代码编写</w:t>
      </w:r>
      <w:proofErr w:type="gramEnd"/>
    </w:p>
    <w:p w14:paraId="5330CA33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参考U:\工业互联网集成应用赛项（高职）\参考资料\模块B\任务七、上料灌装生产节拍分析APP设计开发、分析优化\node-red-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contrib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-time-difference\node-red-contrib-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loading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.html完成代码编写，具体要求如下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5285"/>
        <w:gridCol w:w="3130"/>
      </w:tblGrid>
      <w:tr w:rsidR="001D5693" w14:paraId="4C3465C9" w14:textId="77777777">
        <w:trPr>
          <w:trHeight w:val="42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EF48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D4E17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属性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96CEC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属性值</w:t>
            </w:r>
          </w:p>
        </w:tc>
      </w:tr>
      <w:tr w:rsidR="001D5693" w14:paraId="31EC02D1" w14:textId="77777777">
        <w:trPr>
          <w:trHeight w:val="42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B7E0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1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7B669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节点分类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DB02A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function</w:t>
            </w:r>
          </w:p>
        </w:tc>
      </w:tr>
      <w:tr w:rsidR="001D5693" w14:paraId="14E15113" w14:textId="77777777">
        <w:trPr>
          <w:trHeight w:val="46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D14F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EA52E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颜色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BB9D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#a6bbcf</w:t>
            </w:r>
          </w:p>
        </w:tc>
      </w:tr>
      <w:tr w:rsidR="001D5693" w14:paraId="29771A7A" w14:textId="77777777">
        <w:trPr>
          <w:trHeight w:val="42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13FB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3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B41FF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属性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FCE38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Name{value}</w:t>
            </w:r>
          </w:p>
        </w:tc>
      </w:tr>
      <w:tr w:rsidR="001D5693" w14:paraId="15D15D11" w14:textId="77777777">
        <w:trPr>
          <w:trHeight w:val="42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95E2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4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5D797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输入个数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CA98E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1</w:t>
            </w:r>
          </w:p>
        </w:tc>
      </w:tr>
      <w:tr w:rsidR="001D5693" w14:paraId="2EC88500" w14:textId="77777777">
        <w:trPr>
          <w:trHeight w:val="42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1CA9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5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43DCF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输出个数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13CD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1</w:t>
            </w:r>
          </w:p>
        </w:tc>
      </w:tr>
      <w:tr w:rsidR="001D5693" w14:paraId="56D1C693" w14:textId="77777777">
        <w:trPr>
          <w:trHeight w:val="42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2F8F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6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63A1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图标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EF9CC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File.png（在线图片，导入文件名就可以使用）</w:t>
            </w:r>
          </w:p>
        </w:tc>
      </w:tr>
      <w:tr w:rsidR="001D5693" w14:paraId="35E69833" w14:textId="77777777">
        <w:trPr>
          <w:trHeight w:val="42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C979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7</w:t>
            </w:r>
          </w:p>
        </w:tc>
        <w:tc>
          <w:tcPr>
            <w:tcW w:w="5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CF927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节点名称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F30F9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loading</w:t>
            </w:r>
          </w:p>
        </w:tc>
      </w:tr>
    </w:tbl>
    <w:p w14:paraId="6A69AAE6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将编写好的代码截图，保存在U:\工业互联网集成应用赛项（高职）\第*场\第*号工位\上料灌装生产节拍分析APP，命名为：上料灌装06html代码.jpg</w:t>
      </w:r>
    </w:p>
    <w:p w14:paraId="72CE399B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c. “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node-red-contrib-loading.js”代码编写</w:t>
      </w:r>
      <w:proofErr w:type="gramEnd"/>
    </w:p>
    <w:p w14:paraId="6C84D968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参考U:\工业互联网集成应用赛项（高职）\参考资料\模块B\任务七、上料灌装生产节拍分析APP设计开发、分析优化\node-red-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contrib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loading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\node-red-contrib-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loading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.js完成代码编写，具体要求如下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2641"/>
        <w:gridCol w:w="5771"/>
      </w:tblGrid>
      <w:tr w:rsidR="001D5693" w14:paraId="0FEFB537" w14:textId="77777777">
        <w:trPr>
          <w:trHeight w:val="425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4C6A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14C0F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要求</w:t>
            </w:r>
          </w:p>
        </w:tc>
      </w:tr>
      <w:tr w:rsidR="001D5693" w14:paraId="29E51C52" w14:textId="77777777">
        <w:trPr>
          <w:trHeight w:val="425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9AE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1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1C16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代码工作流程</w:t>
            </w:r>
          </w:p>
        </w:tc>
        <w:tc>
          <w:tcPr>
            <w:tcW w:w="5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F45D8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1.收到reset指令，将“</w:t>
            </w:r>
            <w:proofErr w:type="spellStart"/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firsttime</w:t>
            </w:r>
            <w:proofErr w:type="spellEnd"/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”清空；</w:t>
            </w:r>
          </w:p>
          <w:p w14:paraId="4C973EBE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2.收到第1个信号输入，将当前时间存入“</w:t>
            </w:r>
            <w:proofErr w:type="spellStart"/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firsttime</w:t>
            </w:r>
            <w:proofErr w:type="spellEnd"/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”；</w:t>
            </w:r>
          </w:p>
          <w:p w14:paraId="614EDF9B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3.收到第2个信号输入，用当前时间减去“</w:t>
            </w:r>
            <w:proofErr w:type="spellStart"/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firsttime</w:t>
            </w:r>
            <w:proofErr w:type="spellEnd"/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”里的时间，计算出时间差，单位毫秒；</w:t>
            </w:r>
          </w:p>
        </w:tc>
      </w:tr>
      <w:tr w:rsidR="001D5693" w14:paraId="60196937" w14:textId="77777777">
        <w:trPr>
          <w:trHeight w:val="425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358D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2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F522B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状态显示流程</w:t>
            </w:r>
          </w:p>
        </w:tc>
        <w:tc>
          <w:tcPr>
            <w:tcW w:w="5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FD55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1.在节点下方显示一个方形图标；</w:t>
            </w:r>
          </w:p>
          <w:p w14:paraId="51C68B2E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2.没有信号时，不显示；</w:t>
            </w:r>
          </w:p>
          <w:p w14:paraId="48D653BB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3.有信号输入且没有计算时间差时，显示为黄色；同时在方形图标右侧显示：时间差缺失</w:t>
            </w:r>
          </w:p>
          <w:p w14:paraId="6156F59D" w14:textId="77777777" w:rsidR="001D5693" w:rsidRDefault="006E6CC1">
            <w:pPr>
              <w:pStyle w:val="a9"/>
              <w:autoSpaceDE w:val="0"/>
              <w:autoSpaceDN w:val="0"/>
              <w:spacing w:before="0" w:after="0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4.有信号输入且有计算时间差时，显示为绿色；同时在方形图标右侧显示：时间差****</w:t>
            </w:r>
            <w:proofErr w:type="spellStart"/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ms</w:t>
            </w:r>
            <w:proofErr w:type="spellEnd"/>
          </w:p>
        </w:tc>
      </w:tr>
    </w:tbl>
    <w:p w14:paraId="49E6535F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将编写好的代码截图，保存在U:\工业互联网集成应用赛项（高职）\第*场\第*号工位\上料灌装生产节拍分析APP，命名为：上料灌装07js代码.jpg</w:t>
      </w:r>
    </w:p>
    <w:p w14:paraId="24194F09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d. “</w:t>
      </w:r>
      <w:proofErr w:type="spellStart"/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package.json</w:t>
      </w:r>
      <w:proofErr w:type="spellEnd"/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”代码编写</w:t>
      </w:r>
    </w:p>
    <w:p w14:paraId="79F9D8D8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参考U:\工业互联网集成应用赛项（高职）\参考资料\模块B\任务七、上料灌装生产节拍分析APP设计开发、分析优化\node-red-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contrib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loading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\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package.json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完成代码编写，使“node-red-contrib-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loading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.html”和“node-red-contrib-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loading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.js”关联在一起。</w:t>
      </w:r>
    </w:p>
    <w:p w14:paraId="0100C8BD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将编写好的代码截图，保存在U:\工业互联网集成应用赛项（高职）\第*场\第*号工位\上料灌装生产节拍分析APP，命名为：上料灌装08json代码.jpg。</w:t>
      </w:r>
    </w:p>
    <w:p w14:paraId="1621AE4A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e.测试“node-red-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contrib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-loading”节点功能</w:t>
      </w:r>
    </w:p>
    <w:p w14:paraId="25280622" w14:textId="77777777" w:rsidR="001D5693" w:rsidRDefault="006E6CC1">
      <w:pPr>
        <w:widowControl/>
        <w:numPr>
          <w:ilvl w:val="0"/>
          <w:numId w:val="6"/>
        </w:numPr>
        <w:spacing w:line="360" w:lineRule="auto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安装部署“node-red-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contrib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loading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”节点。</w:t>
      </w:r>
    </w:p>
    <w:p w14:paraId="0B7FFCA4" w14:textId="77777777" w:rsidR="001D5693" w:rsidRDefault="006E6CC1">
      <w:pPr>
        <w:widowControl/>
        <w:numPr>
          <w:ilvl w:val="0"/>
          <w:numId w:val="6"/>
        </w:numPr>
        <w:spacing w:line="360" w:lineRule="auto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添加节点“inject”和“debug”，并与“node-red-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contrib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>
        <w:rPr>
          <w:rFonts w:ascii="新宋体" w:eastAsia="新宋体" w:hAnsi="新宋体" w:cs="宋体"/>
          <w:color w:val="000000"/>
          <w:kern w:val="0"/>
          <w:sz w:val="24"/>
          <w:szCs w:val="24"/>
        </w:rPr>
        <w:t>loading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”节点完成连接和调试；调试好后录制视频时长1-2分钟，录制内容详见下表；视频命名成“上料灌装09节点测试.mp4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”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，保存在“U:\工业互联网集成应用赛项（高职）\第*场\第*号工位\上料灌装生产节拍分析APP。</w:t>
      </w:r>
    </w:p>
    <w:p w14:paraId="480BD6D6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节点测试录制内容要求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2000"/>
        <w:gridCol w:w="4190"/>
        <w:gridCol w:w="1178"/>
      </w:tblGrid>
      <w:tr w:rsidR="001D5693" w14:paraId="7283F034" w14:textId="77777777">
        <w:trPr>
          <w:trHeight w:val="425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B3B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6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47C62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内容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48D0C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sz w:val="20"/>
                <w:szCs w:val="20"/>
              </w:rPr>
              <w:t>备注</w:t>
            </w:r>
          </w:p>
        </w:tc>
      </w:tr>
      <w:tr w:rsidR="001D5693" w14:paraId="24405DED" w14:textId="77777777">
        <w:trPr>
          <w:trHeight w:val="425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FBFE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17E9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both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注入消息</w:t>
            </w:r>
          </w:p>
        </w:tc>
        <w:tc>
          <w:tcPr>
            <w:tcW w:w="4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4147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both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计算出时间差，时间差为最后一次注入的消息和第一次注入消息的时间差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90F64" w14:textId="77777777" w:rsidR="001D5693" w:rsidRDefault="001D5693">
            <w:pPr>
              <w:pStyle w:val="a9"/>
              <w:autoSpaceDE w:val="0"/>
              <w:autoSpaceDN w:val="0"/>
              <w:spacing w:before="0" w:after="0"/>
              <w:jc w:val="both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</w:p>
        </w:tc>
      </w:tr>
      <w:tr w:rsidR="001D5693" w14:paraId="1F7BC1E7" w14:textId="77777777">
        <w:trPr>
          <w:trHeight w:val="425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0478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8525A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both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清空数据</w:t>
            </w:r>
          </w:p>
        </w:tc>
        <w:tc>
          <w:tcPr>
            <w:tcW w:w="4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C099C" w14:textId="77777777" w:rsidR="001D5693" w:rsidRDefault="006E6CC1">
            <w:pPr>
              <w:pStyle w:val="a9"/>
              <w:autoSpaceDE w:val="0"/>
              <w:autoSpaceDN w:val="0"/>
              <w:spacing w:before="0" w:after="0"/>
              <w:jc w:val="both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sz w:val="20"/>
                <w:szCs w:val="20"/>
              </w:rPr>
              <w:t>清空所有数据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96105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b/>
                <w:kern w:val="0"/>
                <w:sz w:val="20"/>
                <w:szCs w:val="20"/>
              </w:rPr>
            </w:pPr>
          </w:p>
        </w:tc>
      </w:tr>
    </w:tbl>
    <w:p w14:paraId="69CA8086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3.生产节拍分析APP开发设计</w:t>
      </w:r>
    </w:p>
    <w:p w14:paraId="18B18B12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（1）function节点添加要求</w:t>
      </w:r>
    </w:p>
    <w:tbl>
      <w:tblPr>
        <w:tblW w:w="8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2000"/>
        <w:gridCol w:w="870"/>
        <w:gridCol w:w="870"/>
        <w:gridCol w:w="2902"/>
        <w:gridCol w:w="872"/>
      </w:tblGrid>
      <w:tr w:rsidR="001D5693" w14:paraId="74AF53C1" w14:textId="77777777">
        <w:trPr>
          <w:trHeight w:val="42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4B6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31CA4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0"/>
                <w:sz w:val="20"/>
                <w:szCs w:val="20"/>
              </w:rPr>
              <w:t>function</w:t>
            </w: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节点名称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EA99A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D539D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D5946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0"/>
                <w:sz w:val="20"/>
                <w:szCs w:val="20"/>
              </w:rPr>
              <w:t>function</w:t>
            </w: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节点名称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67E7C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1D5693" w14:paraId="28286329" w14:textId="77777777">
        <w:trPr>
          <w:trHeight w:val="42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04DC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1535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输出信号1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A6F52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40D4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ED04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计时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D90C9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</w:tr>
      <w:tr w:rsidR="001D5693" w14:paraId="21ADF3FA" w14:textId="77777777">
        <w:trPr>
          <w:trHeight w:val="42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E45A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1CF8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输出信号2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552D9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394E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B4372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复位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74BA6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</w:tr>
      <w:tr w:rsidR="001D5693" w14:paraId="115E6CC0" w14:textId="77777777">
        <w:trPr>
          <w:trHeight w:val="42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7B0A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DF179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输出信号3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56356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8C73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8BFB8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FA234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</w:tr>
    </w:tbl>
    <w:p w14:paraId="6E7EBCA4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截图，保存在U:\工业互联网集成应用赛项（高职）\第*场\第*号工位\上料灌装生产节拍分析APP，命名为：上料灌装10function节点添加.jpg</w:t>
      </w:r>
    </w:p>
    <w:p w14:paraId="0F17D6F1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（2）其他节点添加要求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2696"/>
        <w:gridCol w:w="3763"/>
        <w:gridCol w:w="881"/>
      </w:tblGrid>
      <w:tr w:rsidR="001D5693" w14:paraId="683B0191" w14:textId="77777777">
        <w:trPr>
          <w:trHeight w:val="42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9CAA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FF9AD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节点类型</w:t>
            </w:r>
          </w:p>
        </w:tc>
        <w:tc>
          <w:tcPr>
            <w:tcW w:w="3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A4C7A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0"/>
                <w:sz w:val="20"/>
                <w:szCs w:val="20"/>
              </w:rPr>
              <w:t>节点名称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83A5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1D5693" w14:paraId="1FC9B19F" w14:textId="77777777">
        <w:trPr>
          <w:trHeight w:val="42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1375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F4C0A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proofErr w:type="spellStart"/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uibuilder</w:t>
            </w:r>
            <w:proofErr w:type="spellEnd"/>
          </w:p>
        </w:tc>
        <w:tc>
          <w:tcPr>
            <w:tcW w:w="3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501FD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Style w:val="15"/>
                <w:rFonts w:ascii="等线 Light" w:eastAsia="等线 Light" w:hAnsi="等线 Light" w:cs="等线 Light" w:hint="default"/>
                <w:bCs/>
                <w:sz w:val="20"/>
                <w:szCs w:val="20"/>
              </w:rPr>
              <w:t>loading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9FF08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</w:tr>
      <w:tr w:rsidR="001D5693" w14:paraId="6CF2757D" w14:textId="77777777">
        <w:trPr>
          <w:trHeight w:val="42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E0D4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0E41B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Link in</w:t>
            </w:r>
          </w:p>
        </w:tc>
        <w:tc>
          <w:tcPr>
            <w:tcW w:w="3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BB767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7AADC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</w:tr>
      <w:tr w:rsidR="001D5693" w14:paraId="1538BE7B" w14:textId="77777777">
        <w:trPr>
          <w:trHeight w:val="42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25C3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F6C4C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Link out</w:t>
            </w:r>
          </w:p>
        </w:tc>
        <w:tc>
          <w:tcPr>
            <w:tcW w:w="3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AA43C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B58C1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</w:tr>
    </w:tbl>
    <w:p w14:paraId="3CF02A68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截图，保存在U:\工业互联网集成应用赛项（高职）\第*场\第*号工位\上料灌装生产节拍分析APP，命名为：上料灌装11其他节点添加.jpg</w:t>
      </w:r>
    </w:p>
    <w:p w14:paraId="6497BAAF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（3）节点连接</w:t>
      </w:r>
    </w:p>
    <w:p w14:paraId="2BE1C2C9" w14:textId="77777777" w:rsidR="001D5693" w:rsidRDefault="006E6CC1">
      <w:pPr>
        <w:widowControl/>
        <w:spacing w:line="360" w:lineRule="auto"/>
        <w:ind w:firstLineChars="200" w:firstLine="480"/>
        <w:rPr>
          <w:sz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按照任务要求，将添加好的节点按逻辑规则连接起来，并将连接好的界面截图，保存在U:\工业互联网集成应用赛项（高职）\第*场\第*号工位\上料灌装生产节拍分析APP，命名为：上料灌装12节点连接.jpg</w:t>
      </w:r>
    </w:p>
    <w:p w14:paraId="0EFA727D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（4）节点代码导入</w:t>
      </w:r>
    </w:p>
    <w:p w14:paraId="3906D43E" w14:textId="77777777" w:rsidR="001D5693" w:rsidRDefault="006E6CC1">
      <w:pPr>
        <w:widowControl/>
        <w:numPr>
          <w:ilvl w:val="0"/>
          <w:numId w:val="6"/>
        </w:numPr>
        <w:spacing w:line="360" w:lineRule="auto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function节点代码导入</w:t>
      </w:r>
    </w:p>
    <w:p w14:paraId="56091627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function节点代码路径：U:\工业互联网集成应用赛项（高职）\参考资料\模块B\任务七、上料灌装生产节拍分析APP设计开发、分析优化\function节点代码</w:t>
      </w:r>
    </w:p>
    <w:tbl>
      <w:tblPr>
        <w:tblW w:w="8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1528"/>
        <w:gridCol w:w="1633"/>
        <w:gridCol w:w="870"/>
        <w:gridCol w:w="1741"/>
        <w:gridCol w:w="2033"/>
      </w:tblGrid>
      <w:tr w:rsidR="001D5693" w14:paraId="0FC40BB9" w14:textId="77777777">
        <w:trPr>
          <w:trHeight w:val="42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C8E2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E6376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0"/>
                <w:sz w:val="20"/>
                <w:szCs w:val="20"/>
              </w:rPr>
              <w:t>function</w:t>
            </w: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节点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8C25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导入脚本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F3EF5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F1CD7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kern w:val="0"/>
                <w:sz w:val="20"/>
                <w:szCs w:val="20"/>
              </w:rPr>
              <w:t>function</w:t>
            </w: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节点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223CB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color w:val="000000"/>
                <w:kern w:val="0"/>
                <w:sz w:val="20"/>
                <w:szCs w:val="20"/>
              </w:rPr>
              <w:t>导入脚本</w:t>
            </w:r>
          </w:p>
        </w:tc>
      </w:tr>
      <w:tr w:rsidR="001D5693" w14:paraId="31F5908D" w14:textId="77777777">
        <w:trPr>
          <w:trHeight w:val="42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7E0A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A2A90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输出信号1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FA391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输出信号1.txt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2AF92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28DD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计时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824C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计时.txt</w:t>
            </w:r>
          </w:p>
        </w:tc>
      </w:tr>
      <w:tr w:rsidR="001D5693" w14:paraId="143F104A" w14:textId="77777777">
        <w:trPr>
          <w:trHeight w:val="42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3D20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CE89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输出信号2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05CC6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输出信号2.txt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3ED46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6C00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复位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6001C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复位.txt</w:t>
            </w:r>
          </w:p>
        </w:tc>
      </w:tr>
      <w:tr w:rsidR="001D5693" w14:paraId="48237EFC" w14:textId="77777777">
        <w:trPr>
          <w:trHeight w:val="42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064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3E4B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输出信号3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2A7A7" w14:textId="77777777" w:rsidR="001D5693" w:rsidRDefault="006E6CC1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kern w:val="0"/>
                <w:sz w:val="20"/>
                <w:szCs w:val="20"/>
              </w:rPr>
              <w:t>输出信号3.txt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6746E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D73BB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DC0A0" w14:textId="77777777" w:rsidR="001D5693" w:rsidRDefault="001D5693">
            <w:pPr>
              <w:wordWrap w:val="0"/>
              <w:jc w:val="center"/>
              <w:rPr>
                <w:rFonts w:ascii="等线 Light" w:eastAsia="等线 Light" w:hAnsi="等线 Light" w:cs="等线 Light"/>
                <w:bCs/>
                <w:sz w:val="20"/>
                <w:szCs w:val="20"/>
              </w:rPr>
            </w:pPr>
          </w:p>
        </w:tc>
      </w:tr>
    </w:tbl>
    <w:p w14:paraId="14CB609E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将“输出信号1”节点代码导入截图，保存在U:\工业互联网集成应用赛项（高职）\第*场\第*号工位\上料灌装生产节拍分析APP，命名为：上料灌装13function节点代码导入1.jpg</w:t>
      </w:r>
    </w:p>
    <w:p w14:paraId="5946436C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将“复位”节点代码导入截图，保存在U:\工业互联网集成应用赛项（高职）\第*场\第*号工位\上料灌装生产节拍分析APP，命名为：上料灌装14function节点代码导入2.jpg</w:t>
      </w:r>
    </w:p>
    <w:p w14:paraId="77955EA6" w14:textId="77777777" w:rsidR="001D5693" w:rsidRDefault="006E6CC1">
      <w:pPr>
        <w:widowControl/>
        <w:numPr>
          <w:ilvl w:val="0"/>
          <w:numId w:val="6"/>
        </w:numPr>
        <w:spacing w:line="360" w:lineRule="auto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uibuilder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节点代码导入</w:t>
      </w:r>
    </w:p>
    <w:p w14:paraId="385CED08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将U:\工业互联网集成应用赛项（高职）\参考资料\模块B\任务七、上料灌装生产节拍分析APP设计开发、分析优化\</w:t>
      </w:r>
      <w:proofErr w:type="spell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uibuilder</w:t>
      </w:r>
      <w:proofErr w:type="spell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界面文件\loading，复制粘贴到Node-red安装目录下的对应文件夹中（替换原来文件夹），完成后截图，保存在U:\工业互联网集成应用赛项（高职）\第*场\第*号工位\上料灌装生产节拍分析APP，命名为：上料灌装15uibuilder节点代码导入.jpg</w:t>
      </w:r>
    </w:p>
    <w:p w14:paraId="5FFE26F1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（5）界面修改及虚拟运行</w:t>
      </w:r>
    </w:p>
    <w:p w14:paraId="3428DFFE" w14:textId="77777777" w:rsidR="001D5693" w:rsidRDefault="006E6CC1">
      <w:pPr>
        <w:widowControl/>
        <w:numPr>
          <w:ilvl w:val="0"/>
          <w:numId w:val="6"/>
        </w:numPr>
        <w:spacing w:line="360" w:lineRule="auto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添加“模拟开始时间”节点和“模拟结束时间”节点，替代MC Read 节点的信号输入，部署并打开loading，点击“模拟开始时间”观察loading的界面变化并截图，保存在U:\工业互联网集成应用赛项（高职）\第*场\第*号工位\上料灌装生产节拍分析APP，命名为：上料灌装16模拟开始时间界面.jpg</w:t>
      </w:r>
    </w:p>
    <w:p w14:paraId="1F25D117" w14:textId="77777777" w:rsidR="001D5693" w:rsidRDefault="006E6CC1">
      <w:pPr>
        <w:widowControl/>
        <w:numPr>
          <w:ilvl w:val="0"/>
          <w:numId w:val="6"/>
        </w:numPr>
        <w:spacing w:line="360" w:lineRule="auto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点击“模拟结束时间”观察loading的界面变化并截图，保存在U:\工业互联网集成应用赛项（高职）\第*场\第*号工位\上料灌装生产节拍分析APP，命名为：上料灌装17模拟结束时间界面.jpg</w:t>
      </w:r>
    </w:p>
    <w:p w14:paraId="08D33394" w14:textId="77777777" w:rsidR="001D5693" w:rsidRDefault="006E6CC1">
      <w:pPr>
        <w:widowControl/>
        <w:numPr>
          <w:ilvl w:val="0"/>
          <w:numId w:val="6"/>
        </w:numPr>
        <w:spacing w:line="360" w:lineRule="auto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修改脚本调整loading的界面显示及功能，符合下列要求，脚本修改完成后，录制视频时长1-2分钟，录制内容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需包括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数据注入过程和loading界面变化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情况；视频命名成“上料灌装18APP虚拟运行.mp4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”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，保存在“U:\工业互联网集成应用赛项（高职）\第*场\第*号工位\上料灌装生产节拍分析APP。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2211"/>
        <w:gridCol w:w="2179"/>
        <w:gridCol w:w="3045"/>
      </w:tblGrid>
      <w:tr w:rsidR="001D5693" w14:paraId="02EF0651" w14:textId="77777777">
        <w:trPr>
          <w:trHeight w:val="425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6E89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b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35956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b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bCs/>
                <w:kern w:val="0"/>
                <w:sz w:val="20"/>
                <w:szCs w:val="20"/>
              </w:rPr>
              <w:t>内容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6EA5F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b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bCs/>
                <w:kern w:val="0"/>
                <w:sz w:val="20"/>
                <w:szCs w:val="20"/>
              </w:rPr>
              <w:t>属性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A05D8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b/>
                <w:bCs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/>
                <w:bCs/>
                <w:kern w:val="0"/>
                <w:sz w:val="20"/>
                <w:szCs w:val="20"/>
              </w:rPr>
              <w:t>属性值</w:t>
            </w:r>
          </w:p>
        </w:tc>
      </w:tr>
      <w:tr w:rsidR="001D5693" w14:paraId="70A61F51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F28C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A347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一级标题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B10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文本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A82BB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上料灌装生产节拍分析APP</w:t>
            </w:r>
          </w:p>
        </w:tc>
      </w:tr>
      <w:tr w:rsidR="001D5693" w14:paraId="52D4174F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576B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7A69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F067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86B94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Red</w:t>
            </w:r>
          </w:p>
        </w:tc>
      </w:tr>
      <w:tr w:rsidR="001D5693" w14:paraId="1B82FF0F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05FF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C85F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4E251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B164B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H1标签默认大小</w:t>
            </w:r>
          </w:p>
        </w:tc>
      </w:tr>
      <w:tr w:rsidR="001D5693" w14:paraId="5339FA20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A4B1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DD44C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二级标题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631B6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文本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E059C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实时数据监控</w:t>
            </w:r>
          </w:p>
        </w:tc>
      </w:tr>
      <w:tr w:rsidR="001D5693" w14:paraId="723098E0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9043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45719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1E30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91BE9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proofErr w:type="spellStart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aliceblue</w:t>
            </w:r>
            <w:proofErr w:type="spellEnd"/>
          </w:p>
        </w:tc>
      </w:tr>
      <w:tr w:rsidR="001D5693" w14:paraId="5E470078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C468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CAD83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4B5D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0147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20px</w:t>
            </w:r>
          </w:p>
        </w:tc>
      </w:tr>
      <w:tr w:rsidR="001D5693" w14:paraId="3B5C309B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936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B2D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指示灯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E4729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CD461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100px*100px</w:t>
            </w:r>
          </w:p>
        </w:tc>
      </w:tr>
      <w:tr w:rsidR="001D5693" w14:paraId="2B4E3FCA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9F5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0A011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993E1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形状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AE132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圆</w:t>
            </w:r>
          </w:p>
        </w:tc>
      </w:tr>
      <w:tr w:rsidR="001D5693" w14:paraId="39A5E107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EF56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7B6F9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32455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未运行颜色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59B5B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#c1ce83</w:t>
            </w:r>
          </w:p>
        </w:tc>
      </w:tr>
      <w:tr w:rsidR="001D5693" w14:paraId="41312BEB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A3D5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7F780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EAA29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运行中颜色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2DDBB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#0dd30d</w:t>
            </w:r>
          </w:p>
        </w:tc>
      </w:tr>
      <w:tr w:rsidR="001D5693" w14:paraId="2F2B1675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C02C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1DBE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4DFFB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运行结束颜色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197D8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#003c00</w:t>
            </w:r>
          </w:p>
        </w:tc>
      </w:tr>
      <w:tr w:rsidR="001D5693" w14:paraId="39E3D336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49F1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6684F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第一个单元标题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C7CA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730B2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空瓶上料</w:t>
            </w:r>
          </w:p>
        </w:tc>
      </w:tr>
      <w:tr w:rsidR="001D5693" w14:paraId="5383A147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A172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082A9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144C4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7F5F6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proofErr w:type="spellStart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aliceblue</w:t>
            </w:r>
            <w:proofErr w:type="spellEnd"/>
          </w:p>
        </w:tc>
      </w:tr>
      <w:tr w:rsidR="001D5693" w14:paraId="76A4DA96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7F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FBCF2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05EA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C75EC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默认值</w:t>
            </w:r>
          </w:p>
        </w:tc>
      </w:tr>
      <w:tr w:rsidR="001D5693" w14:paraId="61989830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B670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DA999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第二个单元标题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0344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CF54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空瓶输送</w:t>
            </w:r>
          </w:p>
        </w:tc>
      </w:tr>
      <w:tr w:rsidR="001D5693" w14:paraId="4EF71357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5F00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05C9E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DD629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DEF02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proofErr w:type="spellStart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aliceblue</w:t>
            </w:r>
            <w:proofErr w:type="spellEnd"/>
          </w:p>
        </w:tc>
      </w:tr>
      <w:tr w:rsidR="001D5693" w14:paraId="756D0F35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D4EE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EB6FA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E933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2DBF4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默认值</w:t>
            </w:r>
          </w:p>
        </w:tc>
      </w:tr>
      <w:tr w:rsidR="001D5693" w14:paraId="631D7C13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4FEC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11AF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第三个单元标题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57A4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60C2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bCs/>
                <w:color w:val="000000"/>
                <w:kern w:val="0"/>
                <w:sz w:val="20"/>
                <w:szCs w:val="20"/>
              </w:rPr>
              <w:t>液体罐装</w:t>
            </w:r>
          </w:p>
        </w:tc>
      </w:tr>
      <w:tr w:rsidR="001D5693" w14:paraId="4C422633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D66A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7A7D4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E4BA8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92521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proofErr w:type="spellStart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aliceblue</w:t>
            </w:r>
            <w:proofErr w:type="spellEnd"/>
          </w:p>
        </w:tc>
      </w:tr>
      <w:tr w:rsidR="001D5693" w14:paraId="5ECF0786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9BF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9E85A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36E81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33257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默认值</w:t>
            </w:r>
          </w:p>
        </w:tc>
      </w:tr>
      <w:tr w:rsidR="001D5693" w14:paraId="6ED879EF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8A4D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69805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第十个单元标题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2CECF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4B09E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总时长</w:t>
            </w:r>
          </w:p>
        </w:tc>
      </w:tr>
      <w:tr w:rsidR="001D5693" w14:paraId="3435A5D0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AC2E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C18FB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3ED6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26691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proofErr w:type="spellStart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aliceblue</w:t>
            </w:r>
            <w:proofErr w:type="spellEnd"/>
          </w:p>
        </w:tc>
      </w:tr>
      <w:tr w:rsidR="001D5693" w14:paraId="01A7D92C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EDF0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CDB4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5119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1CB2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默认值</w:t>
            </w:r>
          </w:p>
        </w:tc>
      </w:tr>
      <w:tr w:rsidR="001D5693" w14:paraId="29AE0839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0DCE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560BD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单元文本要求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D3440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A4786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开始时间：12：34：55</w:t>
            </w:r>
          </w:p>
          <w:p w14:paraId="2EB6DC70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结束时间：12：34：58</w:t>
            </w:r>
          </w:p>
          <w:p w14:paraId="383378CC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工序耗时：3.216秒</w:t>
            </w:r>
          </w:p>
        </w:tc>
      </w:tr>
      <w:tr w:rsidR="001D5693" w14:paraId="3F4AF6A3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2B95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AA16F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02E7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要求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C411E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三行文本不能再同一行显示，没有时间时，就只显示文字</w:t>
            </w:r>
          </w:p>
        </w:tc>
      </w:tr>
      <w:tr w:rsidR="001D5693" w14:paraId="6A7963DA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A3C8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BFDF6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A72B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0116E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proofErr w:type="spellStart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aliceblue</w:t>
            </w:r>
            <w:proofErr w:type="spellEnd"/>
          </w:p>
        </w:tc>
      </w:tr>
      <w:tr w:rsidR="001D5693" w14:paraId="5344A894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998E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7C3FC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68DDC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1FAB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默认值</w:t>
            </w:r>
          </w:p>
        </w:tc>
      </w:tr>
      <w:tr w:rsidR="001D5693" w14:paraId="67507645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1E38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805C4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1E540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行高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B92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34px</w:t>
            </w:r>
          </w:p>
        </w:tc>
      </w:tr>
      <w:tr w:rsidR="001D5693" w14:paraId="7119FEF8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1221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24664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系统时间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35254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A3EDA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2022/10/23 14:23:45</w:t>
            </w:r>
          </w:p>
        </w:tc>
      </w:tr>
      <w:tr w:rsidR="001D5693" w14:paraId="76AD0499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5EC4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B439E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DEA00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6E786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Orange</w:t>
            </w:r>
          </w:p>
        </w:tc>
      </w:tr>
      <w:tr w:rsidR="001D5693" w14:paraId="76C3475A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6AC6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B1E40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43B70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92EBF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25px</w:t>
            </w:r>
          </w:p>
        </w:tc>
      </w:tr>
      <w:tr w:rsidR="001D5693" w14:paraId="0AC96DA7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2C1A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A435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复位功能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5905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D17DD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复位</w:t>
            </w:r>
          </w:p>
        </w:tc>
      </w:tr>
      <w:tr w:rsidR="001D5693" w14:paraId="5E385866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5683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3DE4C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3C314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点击效果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BC52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点击</w:t>
            </w:r>
            <w:proofErr w:type="gramStart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后弹窗提示</w:t>
            </w:r>
            <w:proofErr w:type="gramEnd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复位中</w:t>
            </w:r>
          </w:p>
        </w:tc>
      </w:tr>
      <w:tr w:rsidR="001D5693" w14:paraId="1E2E8410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2D41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8D52D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712E3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字体颜色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C6BC1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默认</w:t>
            </w:r>
          </w:p>
        </w:tc>
      </w:tr>
      <w:tr w:rsidR="001D5693" w14:paraId="56B5F2BF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0F15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89E74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38B81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B92A8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默认</w:t>
            </w:r>
          </w:p>
        </w:tc>
      </w:tr>
      <w:tr w:rsidR="001D5693" w14:paraId="3E4A4724" w14:textId="77777777">
        <w:trPr>
          <w:trHeight w:val="425"/>
          <w:jc w:val="center"/>
        </w:trPr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80AD" w14:textId="77777777" w:rsidR="001D5693" w:rsidRDefault="006E6CC1">
            <w:pPr>
              <w:autoSpaceDE w:val="0"/>
              <w:autoSpaceDN w:val="0"/>
              <w:jc w:val="center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B26EB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全局属性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0D671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大小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F9B6C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1600px*900px</w:t>
            </w:r>
          </w:p>
        </w:tc>
      </w:tr>
      <w:tr w:rsidR="001D5693" w14:paraId="668061BD" w14:textId="77777777">
        <w:trPr>
          <w:trHeight w:val="425"/>
          <w:jc w:val="center"/>
        </w:trPr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FFCD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D3F80" w14:textId="77777777" w:rsidR="001D5693" w:rsidRDefault="001D5693">
            <w:pPr>
              <w:widowControl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9FE26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背景颜色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7B9D1" w14:textId="77777777" w:rsidR="001D5693" w:rsidRDefault="006E6CC1">
            <w:pPr>
              <w:autoSpaceDE w:val="0"/>
              <w:autoSpaceDN w:val="0"/>
              <w:jc w:val="left"/>
              <w:rPr>
                <w:rFonts w:ascii="等线 Light" w:eastAsia="等线 Light" w:hAnsi="等线 Light" w:cs="等线 Light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Rgb</w:t>
            </w:r>
            <w:proofErr w:type="spellEnd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(</w:t>
            </w:r>
            <w:proofErr w:type="gramEnd"/>
            <w:r>
              <w:rPr>
                <w:rFonts w:ascii="等线 Light" w:eastAsia="等线 Light" w:hAnsi="等线 Light" w:cs="等线 Light" w:hint="eastAsia"/>
                <w:kern w:val="0"/>
                <w:sz w:val="20"/>
                <w:szCs w:val="20"/>
              </w:rPr>
              <w:t>15,15,64)</w:t>
            </w:r>
          </w:p>
        </w:tc>
      </w:tr>
    </w:tbl>
    <w:p w14:paraId="66326F31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4.生产节拍分析APP服务应用及运行监测</w:t>
      </w:r>
    </w:p>
    <w:p w14:paraId="37E09B58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（1）部署运行</w:t>
      </w:r>
    </w:p>
    <w:p w14:paraId="3EB45211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部署，并打开loading，将显示界面截图，保存在U:\工业互联网集成应用赛项（高职）\第*场\第*号工位\上料灌装生产节拍分析APP，命名为：上料灌装19部署运行.jpg</w:t>
      </w:r>
    </w:p>
    <w:p w14:paraId="26BD1A83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接真实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设备运行监测</w:t>
      </w:r>
    </w:p>
    <w:p w14:paraId="3FAEE03E" w14:textId="77777777" w:rsidR="001D5693" w:rsidRDefault="006E6CC1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将上料灌装的真实数据接入，调试好后录制视频时长3-5分钟，录制内容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需包括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数据注入过程和loading界面变化情况；视频命名成“上料灌装20APP真实运行.mp4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”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，保存在“U:\工业互联网集成应用赛项（高职）\第*场\第*号工位\上料灌装生产节拍分析APP。</w:t>
      </w:r>
    </w:p>
    <w:p w14:paraId="32DD7D65" w14:textId="34603468" w:rsidR="001D5693" w:rsidRDefault="001D5693">
      <w:pPr>
        <w:pStyle w:val="2"/>
        <w:ind w:firstLine="440"/>
        <w:rPr>
          <w:rFonts w:hint="default"/>
        </w:rPr>
      </w:pPr>
    </w:p>
    <w:sectPr w:rsidR="001D56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37CCD" w14:textId="77777777" w:rsidR="006E6CC1" w:rsidRDefault="006E6CC1" w:rsidP="006E6CC1">
      <w:r>
        <w:separator/>
      </w:r>
    </w:p>
  </w:endnote>
  <w:endnote w:type="continuationSeparator" w:id="0">
    <w:p w14:paraId="30C2EA30" w14:textId="77777777" w:rsidR="006E6CC1" w:rsidRDefault="006E6CC1" w:rsidP="006E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617B" w14:textId="77777777" w:rsidR="006E6CC1" w:rsidRDefault="006E6CC1" w:rsidP="006E6CC1">
      <w:r>
        <w:separator/>
      </w:r>
    </w:p>
  </w:footnote>
  <w:footnote w:type="continuationSeparator" w:id="0">
    <w:p w14:paraId="25D75690" w14:textId="77777777" w:rsidR="006E6CC1" w:rsidRDefault="006E6CC1" w:rsidP="006E6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732747"/>
    <w:multiLevelType w:val="multilevel"/>
    <w:tmpl w:val="B1732747"/>
    <w:lvl w:ilvl="0">
      <w:start w:val="1"/>
      <w:numFmt w:val="decimal"/>
      <w:suff w:val="nothing"/>
      <w:lvlText w:val="%1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9CE76E"/>
    <w:multiLevelType w:val="multilevel"/>
    <w:tmpl w:val="019CE76E"/>
    <w:lvl w:ilvl="0">
      <w:start w:val="1"/>
      <w:numFmt w:val="decimal"/>
      <w:suff w:val="nothing"/>
      <w:lvlText w:val="%1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0956D8"/>
    <w:multiLevelType w:val="multilevel"/>
    <w:tmpl w:val="170956D8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9034898"/>
    <w:multiLevelType w:val="multilevel"/>
    <w:tmpl w:val="39034898"/>
    <w:lvl w:ilvl="0">
      <w:start w:val="1"/>
      <w:numFmt w:val="decimal"/>
      <w:suff w:val="nothing"/>
      <w:lvlText w:val="%1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19650A"/>
    <w:multiLevelType w:val="multilevel"/>
    <w:tmpl w:val="6719650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A613F7A"/>
    <w:multiLevelType w:val="singleLevel"/>
    <w:tmpl w:val="7A613F7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388038726">
    <w:abstractNumId w:val="2"/>
  </w:num>
  <w:num w:numId="2" w16cid:durableId="2036804742">
    <w:abstractNumId w:val="4"/>
  </w:num>
  <w:num w:numId="3" w16cid:durableId="24257888">
    <w:abstractNumId w:val="1"/>
  </w:num>
  <w:num w:numId="4" w16cid:durableId="2127649130">
    <w:abstractNumId w:val="0"/>
  </w:num>
  <w:num w:numId="5" w16cid:durableId="959608902">
    <w:abstractNumId w:val="3"/>
  </w:num>
  <w:num w:numId="6" w16cid:durableId="2546366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IxNjhmMTNmYzFjYzg2NjhiOTAzMWJmYTA3ZmYxYTEifQ=="/>
  </w:docVars>
  <w:rsids>
    <w:rsidRoot w:val="00CE1DAE"/>
    <w:rsid w:val="00096C09"/>
    <w:rsid w:val="000A47D6"/>
    <w:rsid w:val="001468D7"/>
    <w:rsid w:val="001C0C4F"/>
    <w:rsid w:val="001D5693"/>
    <w:rsid w:val="002E72B3"/>
    <w:rsid w:val="004E76F2"/>
    <w:rsid w:val="00634CDA"/>
    <w:rsid w:val="006E6CC1"/>
    <w:rsid w:val="009527C6"/>
    <w:rsid w:val="00B51D59"/>
    <w:rsid w:val="00BF5A8C"/>
    <w:rsid w:val="00C553BB"/>
    <w:rsid w:val="00CE1DAE"/>
    <w:rsid w:val="00DB6488"/>
    <w:rsid w:val="10345E67"/>
    <w:rsid w:val="131C750F"/>
    <w:rsid w:val="22DA4612"/>
    <w:rsid w:val="2F151ED3"/>
    <w:rsid w:val="387E00C9"/>
    <w:rsid w:val="3F936808"/>
    <w:rsid w:val="55F87BED"/>
    <w:rsid w:val="604C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384149"/>
  <w15:docId w15:val="{9C0C1E0B-60A6-401C-8AEF-C88E2C478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uiPriority="0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autoSpaceDE w:val="0"/>
      <w:autoSpaceDN w:val="0"/>
      <w:ind w:firstLineChars="200" w:firstLine="420"/>
      <w:jc w:val="left"/>
    </w:pPr>
    <w:rPr>
      <w:rFonts w:ascii="宋体" w:eastAsia="宋体" w:hAnsi="宋体" w:cs="Times New Roman" w:hint="eastAsia"/>
      <w:kern w:val="0"/>
      <w:sz w:val="22"/>
    </w:rPr>
  </w:style>
  <w:style w:type="paragraph" w:styleId="a3">
    <w:name w:val="Body Text Indent"/>
    <w:basedOn w:val="a"/>
    <w:next w:val="a4"/>
    <w:qFormat/>
    <w:pPr>
      <w:spacing w:after="120"/>
      <w:ind w:leftChars="200" w:left="420"/>
    </w:p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225" w:after="225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fontstyle01">
    <w:name w:val="fontstyle01"/>
    <w:qFormat/>
    <w:rPr>
      <w:rFonts w:ascii="宋体" w:eastAsia="宋体" w:hAnsi="宋体" w:cs="宋体" w:hint="eastAsia"/>
      <w:color w:val="000000"/>
      <w:sz w:val="28"/>
      <w:szCs w:val="28"/>
    </w:rPr>
  </w:style>
  <w:style w:type="character" w:customStyle="1" w:styleId="15">
    <w:name w:val="15"/>
    <w:qFormat/>
    <w:rPr>
      <w:rFonts w:ascii="宋体" w:eastAsia="宋体" w:hAnsi="宋体" w:hint="eastAsia"/>
      <w:color w:val="000000"/>
      <w:sz w:val="28"/>
      <w:szCs w:val="2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1789</Words>
  <Characters>10202</Characters>
  <Application>Microsoft Office Word</Application>
  <DocSecurity>0</DocSecurity>
  <Lines>85</Lines>
  <Paragraphs>23</Paragraphs>
  <ScaleCrop>false</ScaleCrop>
  <Company/>
  <LinksUpToDate>false</LinksUpToDate>
  <CharactersWithSpaces>11968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河清 黄</dc:creator>
  <cp:lastModifiedBy>马 平安</cp:lastModifiedBy>
  <cp:revision>5</cp:revision>
  <cp:lastPrinted>2023-04-15T08:46:00Z</cp:lastPrinted>
  <dcterms:created xsi:type="dcterms:W3CDTF">2023-04-14T06:19:00Z</dcterms:created>
  <dcterms:modified xsi:type="dcterms:W3CDTF">2023-04-15T14:46:00Z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29CD88D065194F56B9F57A629AAB8089</vt:lpwstr>
  </property>
</Properties>
</file>